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0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04/21/2011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jc w:val="center"/>
              <w:ind w:right="8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jc w:val="center"/>
              <w:ind w:left="583"/>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jc w:val="center"/>
              <w:ind w:right="49"/>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5"/>
              <w:spacing w:after="0"/>
              <w:rPr>
                <w:sz w:val="20"/>
                <w:szCs w:val="20"/>
                <w:color w:val="auto"/>
              </w:rPr>
            </w:pPr>
            <w:r>
              <w:rPr>
                <w:rFonts w:ascii="Arial" w:cs="Arial" w:eastAsia="Arial" w:hAnsi="Arial"/>
                <w:sz w:val="17"/>
                <w:szCs w:val="17"/>
                <w:color w:val="0000FF"/>
                <w:w w:val="88"/>
              </w:rPr>
              <w:t>31,650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31.3</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261,675.48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5"/>
              <w:spacing w:after="0"/>
              <w:rPr>
                <w:sz w:val="20"/>
                <w:szCs w:val="20"/>
                <w:color w:val="auto"/>
              </w:rPr>
            </w:pPr>
            <w:r>
              <w:rPr>
                <w:rFonts w:ascii="Arial" w:cs="Arial" w:eastAsia="Arial" w:hAnsi="Arial"/>
                <w:sz w:val="17"/>
                <w:szCs w:val="17"/>
                <w:color w:val="0000FF"/>
                <w:w w:val="91"/>
              </w:rPr>
              <w:t>125,000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386,675.48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5"/>
              <w:spacing w:after="0"/>
              <w:rPr>
                <w:sz w:val="20"/>
                <w:szCs w:val="20"/>
                <w:color w:val="auto"/>
              </w:rPr>
            </w:pPr>
            <w:r>
              <w:rPr>
                <w:rFonts w:ascii="Arial" w:cs="Arial" w:eastAsia="Arial" w:hAnsi="Arial"/>
                <w:sz w:val="17"/>
                <w:szCs w:val="17"/>
                <w:color w:val="0000FF"/>
                <w:w w:val="91"/>
              </w:rPr>
              <w:t>100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29.19</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386,775.48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5"/>
              <w:spacing w:after="0"/>
              <w:rPr>
                <w:sz w:val="20"/>
                <w:szCs w:val="20"/>
                <w:color w:val="auto"/>
              </w:rPr>
            </w:pPr>
            <w:r>
              <w:rPr>
                <w:rFonts w:ascii="Arial" w:cs="Arial" w:eastAsia="Arial" w:hAnsi="Arial"/>
                <w:sz w:val="17"/>
                <w:szCs w:val="17"/>
                <w:color w:val="0000FF"/>
                <w:w w:val="88"/>
              </w:rPr>
              <w:t>75,000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21.55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461,775.48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5"/>
              <w:spacing w:after="0"/>
              <w:rPr>
                <w:sz w:val="20"/>
                <w:szCs w:val="20"/>
                <w:color w:val="auto"/>
              </w:rPr>
            </w:pPr>
            <w:r>
              <w:rPr>
                <w:rFonts w:ascii="Arial" w:cs="Arial" w:eastAsia="Arial" w:hAnsi="Arial"/>
                <w:sz w:val="17"/>
                <w:szCs w:val="17"/>
                <w:color w:val="0000FF"/>
                <w:w w:val="88"/>
              </w:rPr>
              <w:t>75,000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32.55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536,775.48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5"/>
              <w:spacing w:after="0"/>
              <w:rPr>
                <w:sz w:val="20"/>
                <w:szCs w:val="20"/>
                <w:color w:val="auto"/>
              </w:rPr>
            </w:pPr>
            <w:r>
              <w:rPr>
                <w:rFonts w:ascii="Arial" w:cs="Arial" w:eastAsia="Arial" w:hAnsi="Arial"/>
                <w:sz w:val="17"/>
                <w:szCs w:val="17"/>
                <w:color w:val="0000FF"/>
                <w:w w:val="88"/>
              </w:rPr>
              <w:t>80,000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28.32</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616,775.48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5"/>
              <w:spacing w:after="0"/>
              <w:rPr>
                <w:sz w:val="20"/>
                <w:szCs w:val="20"/>
                <w:color w:val="auto"/>
              </w:rPr>
            </w:pPr>
            <w:r>
              <w:rPr>
                <w:rFonts w:ascii="Arial" w:cs="Arial" w:eastAsia="Arial" w:hAnsi="Arial"/>
                <w:sz w:val="17"/>
                <w:szCs w:val="17"/>
                <w:color w:val="0000FF"/>
                <w:w w:val="88"/>
              </w:rPr>
              <w:t>60,000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29.79</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676,775.48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5"/>
              <w:spacing w:after="0"/>
              <w:rPr>
                <w:sz w:val="20"/>
                <w:szCs w:val="20"/>
                <w:color w:val="auto"/>
              </w:rPr>
            </w:pPr>
            <w:r>
              <w:rPr>
                <w:rFonts w:ascii="Arial" w:cs="Arial" w:eastAsia="Arial" w:hAnsi="Arial"/>
                <w:sz w:val="17"/>
                <w:szCs w:val="17"/>
                <w:color w:val="0000FF"/>
                <w:w w:val="88"/>
              </w:rPr>
              <w:t>55,000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731,775.48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85"/>
              <w:spacing w:after="0"/>
              <w:rPr>
                <w:sz w:val="20"/>
                <w:szCs w:val="20"/>
                <w:color w:val="auto"/>
              </w:rPr>
            </w:pPr>
            <w:r>
              <w:rPr>
                <w:rFonts w:ascii="Arial" w:cs="Arial" w:eastAsia="Arial" w:hAnsi="Arial"/>
                <w:sz w:val="17"/>
                <w:szCs w:val="17"/>
                <w:color w:val="0000FF"/>
                <w:w w:val="91"/>
              </w:rPr>
              <w:t>100,000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32.39</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831,775.48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5"/>
              <w:spacing w:after="0"/>
              <w:rPr>
                <w:sz w:val="20"/>
                <w:szCs w:val="20"/>
                <w:color w:val="auto"/>
              </w:rPr>
            </w:pPr>
            <w:r>
              <w:rPr>
                <w:rFonts w:ascii="Arial" w:cs="Arial" w:eastAsia="Arial" w:hAnsi="Arial"/>
                <w:sz w:val="17"/>
                <w:szCs w:val="17"/>
                <w:color w:val="0000FF"/>
                <w:w w:val="88"/>
              </w:rPr>
              <w:t>30,000</w:t>
            </w:r>
          </w:p>
        </w:tc>
        <w:tc>
          <w:tcPr>
            <w:tcW w:w="660" w:type="dxa"/>
            <w:vAlign w:val="bottom"/>
          </w:tcPr>
          <w:p>
            <w:pPr>
              <w:jc w:val="center"/>
              <w:ind w:left="29"/>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14.95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861,775.48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603"/>
              <w:spacing w:after="0"/>
              <w:rPr>
                <w:sz w:val="20"/>
                <w:szCs w:val="20"/>
                <w:color w:val="auto"/>
              </w:rPr>
            </w:pPr>
            <w:r>
              <w:rPr>
                <w:rFonts w:ascii="Arial" w:cs="Arial" w:eastAsia="Arial" w:hAnsi="Arial"/>
                <w:sz w:val="17"/>
                <w:szCs w:val="17"/>
                <w:color w:val="0000FF"/>
                <w:w w:val="91"/>
              </w:rPr>
              <w:t>04/21/2011</w:t>
            </w: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91"/>
              </w:rPr>
              <w:t>631,750</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35.4522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230,025.48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17" w:lineRule="exact"/>
              <w:rPr>
                <w:sz w:val="20"/>
                <w:szCs w:val="20"/>
                <w:color w:val="auto"/>
              </w:rPr>
            </w:pPr>
            <w:r>
              <w:rPr>
                <w:rFonts w:ascii="Arial" w:cs="Arial" w:eastAsia="Arial" w:hAnsi="Arial"/>
                <w:sz w:val="34"/>
                <w:szCs w:val="34"/>
                <w:color w:val="0000FF"/>
                <w:w w:val="76"/>
                <w:vertAlign w:val="subscript"/>
              </w:rPr>
              <w:t>8</w:t>
            </w:r>
            <w:r>
              <w:rPr>
                <w:rFonts w:ascii="Arial" w:cs="Arial" w:eastAsia="Arial" w:hAnsi="Arial"/>
                <w:sz w:val="11"/>
                <w:szCs w:val="11"/>
                <w:color w:val="008000"/>
                <w:w w:val="76"/>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7,093.08</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3,910.94</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jc w:val="center"/>
              <w:ind w:right="58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72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31.3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04/21/2011</w:t>
            </w:r>
          </w:p>
        </w:tc>
        <w:tc>
          <w:tcPr>
            <w:tcW w:w="1120" w:type="dxa"/>
            <w:vAlign w:val="bottom"/>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940" w:type="dxa"/>
            <w:vAlign w:val="bottom"/>
            <w:vMerge w:val="restart"/>
          </w:tcPr>
          <w:p>
            <w:pPr>
              <w:jc w:val="center"/>
              <w:ind w:left="218"/>
              <w:spacing w:after="0"/>
              <w:rPr>
                <w:sz w:val="20"/>
                <w:szCs w:val="20"/>
                <w:color w:val="auto"/>
              </w:rPr>
            </w:pPr>
            <w:r>
              <w:rPr>
                <w:rFonts w:ascii="Arial" w:cs="Arial" w:eastAsia="Arial" w:hAnsi="Arial"/>
                <w:sz w:val="13"/>
                <w:szCs w:val="13"/>
                <w:color w:val="0000FF"/>
                <w:w w:val="95"/>
              </w:rPr>
              <w:t>31,650</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11/29/2011</w:t>
            </w:r>
          </w:p>
        </w:tc>
        <w:tc>
          <w:tcPr>
            <w:tcW w:w="660" w:type="dxa"/>
            <w:vAlign w:val="bottom"/>
          </w:tcPr>
          <w:p>
            <w:pPr>
              <w:jc w:val="center"/>
              <w:ind w:right="29"/>
              <w:spacing w:after="0" w:line="146"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31,650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jc w:val="center"/>
              <w:ind w:right="9"/>
              <w:spacing w:after="0" w:line="146"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26.5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04/21/2011</w:t>
            </w:r>
          </w:p>
        </w:tc>
        <w:tc>
          <w:tcPr>
            <w:tcW w:w="112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8"/>
                <w:szCs w:val="18"/>
                <w:color w:val="auto"/>
              </w:rPr>
            </w:pPr>
          </w:p>
        </w:tc>
        <w:tc>
          <w:tcPr>
            <w:tcW w:w="940" w:type="dxa"/>
            <w:vAlign w:val="bottom"/>
          </w:tcPr>
          <w:p>
            <w:pPr>
              <w:jc w:val="center"/>
              <w:ind w:left="218"/>
              <w:spacing w:after="0"/>
              <w:rPr>
                <w:sz w:val="20"/>
                <w:szCs w:val="20"/>
                <w:color w:val="auto"/>
              </w:rPr>
            </w:pPr>
            <w:r>
              <w:rPr>
                <w:rFonts w:ascii="Arial" w:cs="Arial" w:eastAsia="Arial" w:hAnsi="Arial"/>
                <w:sz w:val="13"/>
                <w:szCs w:val="13"/>
                <w:color w:val="0000FF"/>
                <w:w w:val="89"/>
              </w:rPr>
              <w:t>125,000</w:t>
            </w:r>
          </w:p>
        </w:tc>
        <w:tc>
          <w:tcPr>
            <w:tcW w:w="780" w:type="dxa"/>
            <w:vAlign w:val="bottom"/>
          </w:tcPr>
          <w:p>
            <w:pPr>
              <w:ind w:left="300"/>
              <w:spacing w:after="0"/>
              <w:rPr>
                <w:sz w:val="20"/>
                <w:szCs w:val="20"/>
                <w:color w:val="auto"/>
              </w:rPr>
            </w:pPr>
            <w:r>
              <w:rPr>
                <w:rFonts w:ascii="Arial" w:cs="Arial" w:eastAsia="Arial" w:hAnsi="Arial"/>
                <w:sz w:val="11"/>
                <w:szCs w:val="11"/>
                <w:color w:val="008000"/>
              </w:rPr>
              <w:t>(6)</w:t>
            </w:r>
          </w:p>
        </w:tc>
        <w:tc>
          <w:tcPr>
            <w:tcW w:w="760" w:type="dxa"/>
            <w:vAlign w:val="bottom"/>
          </w:tcPr>
          <w:p>
            <w:pPr>
              <w:ind w:left="60"/>
              <w:spacing w:after="0"/>
              <w:rPr>
                <w:sz w:val="20"/>
                <w:szCs w:val="20"/>
                <w:color w:val="auto"/>
              </w:rPr>
            </w:pPr>
            <w:r>
              <w:rPr>
                <w:rFonts w:ascii="Arial" w:cs="Arial" w:eastAsia="Arial" w:hAnsi="Arial"/>
                <w:sz w:val="13"/>
                <w:szCs w:val="13"/>
                <w:color w:val="0000FF"/>
              </w:rPr>
              <w:t>01/16/2012</w:t>
            </w:r>
          </w:p>
        </w:tc>
        <w:tc>
          <w:tcPr>
            <w:tcW w:w="660" w:type="dxa"/>
            <w:vAlign w:val="bottom"/>
          </w:tcPr>
          <w:p>
            <w:pPr>
              <w:jc w:val="center"/>
              <w:ind w:right="29"/>
              <w:spacing w:after="0"/>
              <w:rPr>
                <w:sz w:val="20"/>
                <w:szCs w:val="20"/>
                <w:color w:val="auto"/>
              </w:rPr>
            </w:pPr>
            <w:r>
              <w:rPr>
                <w:rFonts w:ascii="Arial" w:cs="Arial" w:eastAsia="Arial" w:hAnsi="Arial"/>
                <w:sz w:val="13"/>
                <w:szCs w:val="13"/>
                <w:color w:val="0000FF"/>
                <w:w w:val="90"/>
              </w:rPr>
              <w:t>Common</w:t>
            </w:r>
          </w:p>
        </w:tc>
        <w:tc>
          <w:tcPr>
            <w:tcW w:w="640" w:type="dxa"/>
            <w:vAlign w:val="bottom"/>
          </w:tcPr>
          <w:p>
            <w:pPr>
              <w:jc w:val="center"/>
              <w:ind w:right="1"/>
              <w:spacing w:after="0"/>
              <w:rPr>
                <w:sz w:val="20"/>
                <w:szCs w:val="20"/>
                <w:color w:val="auto"/>
              </w:rPr>
            </w:pPr>
            <w:r>
              <w:rPr>
                <w:rFonts w:ascii="Arial" w:cs="Arial" w:eastAsia="Arial" w:hAnsi="Arial"/>
                <w:sz w:val="17"/>
                <w:szCs w:val="17"/>
                <w:color w:val="0000FF"/>
                <w:w w:val="91"/>
              </w:rPr>
              <w:t>125,000</w:t>
            </w:r>
          </w:p>
        </w:tc>
        <w:tc>
          <w:tcPr>
            <w:tcW w:w="6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jc w:val="center"/>
              <w:ind w:right="9"/>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29.19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04/21/2011</w:t>
            </w:r>
          </w:p>
        </w:tc>
        <w:tc>
          <w:tcPr>
            <w:tcW w:w="1120" w:type="dxa"/>
            <w:vAlign w:val="bottom"/>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94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100</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02/21/2012</w:t>
            </w:r>
          </w:p>
        </w:tc>
        <w:tc>
          <w:tcPr>
            <w:tcW w:w="660" w:type="dxa"/>
            <w:vAlign w:val="bottom"/>
          </w:tcPr>
          <w:p>
            <w:pPr>
              <w:jc w:val="center"/>
              <w:ind w:right="29"/>
              <w:spacing w:after="0" w:line="146"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jc w:val="center"/>
              <w:ind w:right="9"/>
              <w:spacing w:after="0" w:line="146"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21.55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04/21/2011</w:t>
            </w:r>
          </w:p>
        </w:tc>
        <w:tc>
          <w:tcPr>
            <w:tcW w:w="1120" w:type="dxa"/>
            <w:vAlign w:val="bottom"/>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940" w:type="dxa"/>
            <w:vAlign w:val="bottom"/>
            <w:vMerge w:val="restart"/>
          </w:tcPr>
          <w:p>
            <w:pPr>
              <w:jc w:val="center"/>
              <w:ind w:left="218"/>
              <w:spacing w:after="0"/>
              <w:rPr>
                <w:sz w:val="20"/>
                <w:szCs w:val="20"/>
                <w:color w:val="auto"/>
              </w:rPr>
            </w:pPr>
            <w:r>
              <w:rPr>
                <w:rFonts w:ascii="Arial" w:cs="Arial" w:eastAsia="Arial" w:hAnsi="Arial"/>
                <w:sz w:val="13"/>
                <w:szCs w:val="13"/>
                <w:color w:val="0000FF"/>
                <w:w w:val="95"/>
              </w:rPr>
              <w:t>75,000</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01/20/2015</w:t>
            </w:r>
          </w:p>
        </w:tc>
        <w:tc>
          <w:tcPr>
            <w:tcW w:w="660" w:type="dxa"/>
            <w:vAlign w:val="bottom"/>
          </w:tcPr>
          <w:p>
            <w:pPr>
              <w:jc w:val="center"/>
              <w:ind w:right="29"/>
              <w:spacing w:after="0" w:line="146"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75,000</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jc w:val="center"/>
              <w:ind w:right="9"/>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4170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4170680"/>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04/21/2011</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58"/>
              <w:spacing w:after="0"/>
              <w:rPr>
                <w:sz w:val="20"/>
                <w:szCs w:val="20"/>
                <w:color w:val="auto"/>
              </w:rPr>
            </w:pPr>
            <w:r>
              <w:rPr>
                <w:rFonts w:ascii="Arial" w:cs="Arial" w:eastAsia="Arial" w:hAnsi="Arial"/>
                <w:sz w:val="13"/>
                <w:szCs w:val="13"/>
                <w:color w:val="0000FF"/>
                <w:w w:val="95"/>
              </w:rPr>
              <w:t>75,000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01/19/2016</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75,000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04/21/2011</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58"/>
              <w:spacing w:after="0"/>
              <w:rPr>
                <w:sz w:val="20"/>
                <w:szCs w:val="20"/>
                <w:color w:val="auto"/>
              </w:rPr>
            </w:pPr>
            <w:r>
              <w:rPr>
                <w:rFonts w:ascii="Arial" w:cs="Arial" w:eastAsia="Arial" w:hAnsi="Arial"/>
                <w:sz w:val="13"/>
                <w:szCs w:val="13"/>
                <w:color w:val="0000FF"/>
                <w:w w:val="95"/>
              </w:rPr>
              <w:t>80,000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01/18/2017</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80,000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04/21/2011</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58"/>
              <w:spacing w:after="0"/>
              <w:rPr>
                <w:sz w:val="20"/>
                <w:szCs w:val="20"/>
                <w:color w:val="auto"/>
              </w:rPr>
            </w:pPr>
            <w:r>
              <w:rPr>
                <w:rFonts w:ascii="Arial" w:cs="Arial" w:eastAsia="Arial" w:hAnsi="Arial"/>
                <w:sz w:val="13"/>
                <w:szCs w:val="13"/>
                <w:color w:val="0000FF"/>
                <w:w w:val="95"/>
              </w:rPr>
              <w:t>60,000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01/25/2018</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60,000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5"/>
              </w:rPr>
              <w:t>20,000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04/21/2011</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58"/>
              <w:spacing w:after="0"/>
              <w:rPr>
                <w:sz w:val="20"/>
                <w:szCs w:val="20"/>
                <w:color w:val="auto"/>
              </w:rPr>
            </w:pPr>
            <w:r>
              <w:rPr>
                <w:rFonts w:ascii="Arial" w:cs="Arial" w:eastAsia="Arial" w:hAnsi="Arial"/>
                <w:sz w:val="13"/>
                <w:szCs w:val="13"/>
                <w:color w:val="0000FF"/>
                <w:w w:val="95"/>
              </w:rPr>
              <w:t>55,000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01/29/2019</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55,000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5"/>
              </w:rPr>
              <w:t>55,000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right"/>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32.39</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04/21/2011</w:t>
            </w:r>
          </w:p>
        </w:tc>
        <w:tc>
          <w:tcPr>
            <w:tcW w:w="11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jc w:val="center"/>
              <w:ind w:left="258"/>
              <w:spacing w:after="0"/>
              <w:rPr>
                <w:sz w:val="20"/>
                <w:szCs w:val="20"/>
                <w:color w:val="auto"/>
              </w:rPr>
            </w:pPr>
            <w:r>
              <w:rPr>
                <w:rFonts w:ascii="Arial" w:cs="Arial" w:eastAsia="Arial" w:hAnsi="Arial"/>
                <w:sz w:val="13"/>
                <w:szCs w:val="13"/>
                <w:color w:val="0000FF"/>
                <w:w w:val="89"/>
              </w:rPr>
              <w:t>100,000</w:t>
            </w:r>
          </w:p>
        </w:tc>
        <w:tc>
          <w:tcPr>
            <w:tcW w:w="800" w:type="dxa"/>
            <w:vAlign w:val="bottom"/>
          </w:tcPr>
          <w:p>
            <w:pPr>
              <w:jc w:val="center"/>
              <w:spacing w:after="0"/>
              <w:rPr>
                <w:sz w:val="20"/>
                <w:szCs w:val="20"/>
                <w:color w:val="auto"/>
              </w:rPr>
            </w:pPr>
            <w:r>
              <w:rPr>
                <w:rFonts w:ascii="Arial" w:cs="Arial" w:eastAsia="Arial" w:hAnsi="Arial"/>
                <w:sz w:val="11"/>
                <w:szCs w:val="11"/>
                <w:color w:val="008000"/>
              </w:rPr>
              <w:t>(13)</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01/14/2014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ind w:right="5"/>
              <w:spacing w:after="0"/>
              <w:rPr>
                <w:sz w:val="20"/>
                <w:szCs w:val="20"/>
                <w:color w:val="auto"/>
              </w:rPr>
            </w:pPr>
            <w:r>
              <w:rPr>
                <w:rFonts w:ascii="Arial" w:cs="Arial" w:eastAsia="Arial" w:hAnsi="Arial"/>
                <w:sz w:val="17"/>
                <w:szCs w:val="17"/>
                <w:color w:val="0000FF"/>
                <w:w w:val="91"/>
              </w:rPr>
              <w:t>100,000</w:t>
            </w:r>
          </w:p>
        </w:tc>
        <w:tc>
          <w:tcPr>
            <w:tcW w:w="70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14.95</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04/21/2011</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58"/>
              <w:spacing w:after="0"/>
              <w:rPr>
                <w:sz w:val="20"/>
                <w:szCs w:val="20"/>
                <w:color w:val="auto"/>
              </w:rPr>
            </w:pPr>
            <w:r>
              <w:rPr>
                <w:rFonts w:ascii="Arial" w:cs="Arial" w:eastAsia="Arial" w:hAnsi="Arial"/>
                <w:sz w:val="13"/>
                <w:szCs w:val="13"/>
                <w:color w:val="0000FF"/>
                <w:w w:val="95"/>
              </w:rPr>
              <w:t>30,000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01/29/2019</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30,000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5"/>
              </w:rPr>
              <w:t>80,000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20" w:right="24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$35.33 to $35.57.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20" w:right="16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3-31-2011. (Interests in this account are denominated in units. Consequently, share amount shown is an estimate.) This statement does not include changes in beneficial ownership of shares held in this account occurring after 3-31-2011 that are eligible for deferred reporting on Form 5.</w:t>
      </w:r>
    </w:p>
    <w:p>
      <w:pPr>
        <w:spacing w:after="0" w:line="21" w:lineRule="exact"/>
        <w:rPr>
          <w:rFonts w:ascii="Arial" w:cs="Arial" w:eastAsia="Arial" w:hAnsi="Arial"/>
          <w:sz w:val="13"/>
          <w:szCs w:val="13"/>
          <w:color w:val="008000"/>
        </w:rPr>
      </w:pPr>
    </w:p>
    <w:p>
      <w:pPr>
        <w:ind w:left="20" w:right="300" w:firstLine="6"/>
        <w:spacing w:after="0" w:line="25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3-31-2011. (Interests in this account are denominated in units. Consequently, share amount shown is an estimate.) This statement does not include changes in beneficial ownership of shares held in such account occurring after 3-31-2011 that are eligible for deferred reporting on Form 5.</w:t>
      </w:r>
    </w:p>
    <w:p>
      <w:pPr>
        <w:spacing w:after="0" w:line="21"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November 29, 2002.</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16, 2003.</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100% exercisable on February 21, 2003.</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4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2010.</w:t>
      </w:r>
    </w:p>
    <w:p>
      <w:pPr>
        <w:spacing w:after="0" w:line="48"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ind w:left="6840"/>
        <w:spacing w:after="0" w:line="185" w:lineRule="auto"/>
        <w:rPr>
          <w:sz w:val="20"/>
          <w:szCs w:val="20"/>
          <w:color w:val="auto"/>
        </w:rPr>
      </w:pPr>
      <w:r>
        <w:rPr>
          <w:rFonts w:ascii="Arial" w:cs="Arial" w:eastAsia="Arial" w:hAnsi="Arial"/>
          <w:sz w:val="17"/>
          <w:szCs w:val="17"/>
          <w:color w:val="0000FF"/>
        </w:rPr>
        <w:t xml:space="preserve">/s/ Cynthia H. Grimm, Attorney </w:t>
      </w:r>
      <w:r>
        <w:rPr>
          <w:rFonts w:ascii="Arial" w:cs="Arial" w:eastAsia="Arial" w:hAnsi="Arial"/>
          <w:sz w:val="34"/>
          <w:szCs w:val="34"/>
          <w:color w:val="0000FF"/>
          <w:vertAlign w:val="subscript"/>
        </w:rPr>
        <w:t>04/25/2011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-27940</wp:posOffset>
            </wp:positionV>
            <wp:extent cx="1395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-17780</wp:posOffset>
            </wp:positionV>
            <wp:extent cx="30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6070" cy="8255"/>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-85090</wp:posOffset>
            </wp:positionV>
            <wp:extent cx="493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0"/>
          <w:szCs w:val="20"/>
          <w:color w:val="auto"/>
        </w:rPr>
      </w:pPr>
    </w:p>
    <w:p>
      <w:pPr>
        <w:ind w:left="684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40" w:firstLine="6"/>
        <w:spacing w:after="0" w:line="316"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2019-12-17T00:59:08Z</dcterms:created>
  <dcterms:modified xsi:type="dcterms:W3CDTF">2019-12-17T00:59:08Z</dcterms:modified>
</cp:coreProperties>
</file>