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0001554339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Texas Instruments</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001-03761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12500 TI Boulevard</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Dallas</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75243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2144793773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MICHAEL D HSU</w:t>
      </w:r>
    </w:p>
    <w:p>
      <w:pPr>
        <w:spacing w:after="0" w:line="44" w:lineRule="exact"/>
        <w:rPr>
          <w:sz w:val="24"/>
          <w:szCs w:val="24"/>
          <w:color w:val="auto"/>
        </w:rPr>
      </w:pPr>
    </w:p>
    <w:p>
      <w:pPr>
        <w:sectPr>
          <w:pgSz w:w="11900" w:h="16838" w:orient="portrait"/>
          <w:cols w:equalWidth="0" w:num="2">
            <w:col w:w="7440" w:space="720"/>
            <w:col w:w="30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ind w:right="1420"/>
        <w:spacing w:after="0" w:line="239" w:lineRule="auto"/>
        <w:rPr>
          <w:sz w:val="20"/>
          <w:szCs w:val="20"/>
          <w:color w:val="auto"/>
        </w:rPr>
      </w:pPr>
      <w:r>
        <w:rPr>
          <w:rFonts w:ascii="Arial" w:cs="Arial" w:eastAsia="Arial" w:hAnsi="Arial"/>
          <w:sz w:val="22"/>
          <w:szCs w:val="22"/>
          <w:color w:val="auto"/>
        </w:rPr>
        <w:t>UBS Financial Services Inc</w:t>
      </w:r>
    </w:p>
    <w:p>
      <w:pPr>
        <w:ind w:right="680"/>
        <w:spacing w:after="0" w:line="230" w:lineRule="auto"/>
        <w:rPr>
          <w:sz w:val="20"/>
          <w:szCs w:val="20"/>
          <w:color w:val="auto"/>
        </w:rPr>
      </w:pPr>
      <w:r>
        <w:rPr>
          <w:rFonts w:ascii="Arial" w:cs="Arial" w:eastAsia="Arial" w:hAnsi="Arial"/>
          <w:sz w:val="22"/>
          <w:szCs w:val="22"/>
          <w:color w:val="auto"/>
        </w:rPr>
        <w:t>1000 Harbor Blvd 1856 3rd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spacing w:after="0"/>
              <w:rPr>
                <w:sz w:val="20"/>
                <w:szCs w:val="20"/>
                <w:color w:val="auto"/>
              </w:rPr>
            </w:pPr>
            <w:r>
              <w:rPr>
                <w:rFonts w:ascii="Arial" w:cs="Arial" w:eastAsia="Arial" w:hAnsi="Arial"/>
                <w:sz w:val="22"/>
                <w:szCs w:val="22"/>
                <w:color w:val="auto"/>
              </w:rPr>
              <w:t>328555.14</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906653862</w:t>
            </w:r>
          </w:p>
        </w:tc>
        <w:tc>
          <w:tcPr>
            <w:tcW w:w="1280" w:type="dxa"/>
            <w:vAlign w:val="bottom"/>
          </w:tcPr>
          <w:p>
            <w:pPr>
              <w:ind w:left="40"/>
              <w:spacing w:after="0"/>
              <w:rPr>
                <w:sz w:val="20"/>
                <w:szCs w:val="20"/>
                <w:color w:val="auto"/>
              </w:rPr>
            </w:pPr>
            <w:r>
              <w:rPr>
                <w:rFonts w:ascii="Arial" w:cs="Arial" w:eastAsia="Arial" w:hAnsi="Arial"/>
                <w:sz w:val="22"/>
                <w:szCs w:val="22"/>
                <w:color w:val="auto"/>
              </w:rPr>
              <w:t>05/26/2023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3">
            <w:col w:w="2220" w:space="300"/>
            <w:col w:w="3480" w:space="100"/>
            <w:col w:w="514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1"/>
                <w:szCs w:val="21"/>
                <w:color w:val="auto"/>
              </w:rPr>
            </w:pPr>
          </w:p>
        </w:tc>
        <w:tc>
          <w:tcPr>
            <w:tcW w:w="3060" w:type="dxa"/>
            <w:vAlign w:val="bottom"/>
          </w:tcPr>
          <w:p>
            <w:pPr>
              <w:ind w:left="1800"/>
              <w:spacing w:after="0"/>
              <w:rPr>
                <w:sz w:val="20"/>
                <w:szCs w:val="20"/>
                <w:color w:val="auto"/>
              </w:rPr>
            </w:pPr>
            <w:r>
              <w:rPr>
                <w:rFonts w:ascii="Arial" w:cs="Arial" w:eastAsia="Arial" w:hAnsi="Arial"/>
                <w:sz w:val="22"/>
                <w:szCs w:val="22"/>
                <w:b w:val="1"/>
                <w:bCs w:val="1"/>
                <w:color w:val="auto"/>
                <w:w w:val="99"/>
              </w:rPr>
              <w:t>Transaction</w:t>
            </w:r>
          </w:p>
        </w:tc>
        <w:tc>
          <w:tcPr>
            <w:tcW w:w="1500" w:type="dxa"/>
            <w:vAlign w:val="bottom"/>
          </w:tcPr>
          <w:p>
            <w:pPr>
              <w:ind w:left="580"/>
              <w:spacing w:after="0"/>
              <w:rPr>
                <w:sz w:val="20"/>
                <w:szCs w:val="20"/>
                <w:color w:val="auto"/>
              </w:rPr>
            </w:pPr>
            <w:r>
              <w:rPr>
                <w:rFonts w:ascii="Arial" w:cs="Arial" w:eastAsia="Arial" w:hAnsi="Arial"/>
                <w:sz w:val="22"/>
                <w:szCs w:val="22"/>
                <w:b w:val="1"/>
                <w:bCs w:val="1"/>
                <w:color w:val="auto"/>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Arial" w:cs="Arial" w:eastAsia="Arial" w:hAnsi="Arial"/>
                <w:sz w:val="22"/>
                <w:szCs w:val="22"/>
                <w:b w:val="1"/>
                <w:bCs w:val="1"/>
                <w:color w:val="auto"/>
              </w:rPr>
              <w:t>Acquired</w:t>
            </w:r>
          </w:p>
        </w:tc>
        <w:tc>
          <w:tcPr>
            <w:tcW w:w="280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000" w:type="dxa"/>
            <w:vAlign w:val="bottom"/>
            <w:vMerge w:val="restart"/>
          </w:tcPr>
          <w:p>
            <w:pPr>
              <w:spacing w:after="0"/>
              <w:rPr>
                <w:sz w:val="20"/>
                <w:szCs w:val="20"/>
                <w:color w:val="auto"/>
              </w:rPr>
            </w:pPr>
            <w:r>
              <w:rPr>
                <w:rFonts w:ascii="Arial" w:cs="Arial" w:eastAsia="Arial" w:hAnsi="Arial"/>
                <w:sz w:val="22"/>
                <w:szCs w:val="22"/>
                <w:color w:val="auto"/>
              </w:rPr>
              <w:t>comm</w:t>
            </w:r>
          </w:p>
        </w:tc>
        <w:tc>
          <w:tcPr>
            <w:tcW w:w="3060" w:type="dxa"/>
            <w:vAlign w:val="bottom"/>
            <w:vMerge w:val="restart"/>
          </w:tcPr>
          <w:p>
            <w:pPr>
              <w:ind w:left="480"/>
              <w:spacing w:after="0"/>
              <w:rPr>
                <w:sz w:val="20"/>
                <w:szCs w:val="20"/>
                <w:color w:val="auto"/>
              </w:rPr>
            </w:pPr>
            <w:r>
              <w:rPr>
                <w:rFonts w:ascii="Arial" w:cs="Arial" w:eastAsia="Arial" w:hAnsi="Arial"/>
                <w:sz w:val="22"/>
                <w:szCs w:val="22"/>
                <w:color w:val="auto"/>
              </w:rPr>
              <w:t>01/28/2021 ESOP</w:t>
            </w:r>
          </w:p>
        </w:tc>
        <w:tc>
          <w:tcPr>
            <w:tcW w:w="1500" w:type="dxa"/>
            <w:vAlign w:val="bottom"/>
          </w:tcPr>
          <w:p>
            <w:pPr>
              <w:ind w:left="160"/>
              <w:spacing w:after="0"/>
              <w:rPr>
                <w:sz w:val="20"/>
                <w:szCs w:val="20"/>
                <w:color w:val="auto"/>
              </w:rPr>
            </w:pPr>
            <w:r>
              <w:rPr>
                <w:rFonts w:ascii="Arial" w:cs="Arial" w:eastAsia="Arial" w:hAnsi="Arial"/>
                <w:sz w:val="22"/>
                <w:szCs w:val="22"/>
                <w:color w:val="auto"/>
              </w:rPr>
              <w:t>Texas</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1228</w:t>
            </w:r>
          </w:p>
        </w:tc>
        <w:tc>
          <w:tcPr>
            <w:tcW w:w="1540" w:type="dxa"/>
            <w:vAlign w:val="bottom"/>
            <w:vMerge w:val="restart"/>
          </w:tcPr>
          <w:p>
            <w:pPr>
              <w:ind w:left="120"/>
              <w:spacing w:after="0"/>
              <w:rPr>
                <w:sz w:val="20"/>
                <w:szCs w:val="20"/>
                <w:color w:val="auto"/>
              </w:rPr>
            </w:pPr>
            <w:r>
              <w:rPr>
                <w:rFonts w:ascii="Arial" w:cs="Arial" w:eastAsia="Arial" w:hAnsi="Arial"/>
                <w:sz w:val="22"/>
                <w:szCs w:val="22"/>
                <w:color w:val="auto"/>
                <w:w w:val="86"/>
              </w:rPr>
              <w:t>05/26/2023 cash</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306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Arial" w:cs="Arial" w:eastAsia="Arial" w:hAnsi="Arial"/>
                <w:sz w:val="22"/>
                <w:szCs w:val="22"/>
                <w:color w:val="auto"/>
              </w:rPr>
              <w:t>Instruments</w:t>
            </w:r>
          </w:p>
        </w:tc>
        <w:tc>
          <w:tcPr>
            <w:tcW w:w="28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000" w:type="dxa"/>
            <w:vAlign w:val="bottom"/>
            <w:vMerge w:val="restart"/>
          </w:tcPr>
          <w:p>
            <w:pPr>
              <w:spacing w:after="0"/>
              <w:rPr>
                <w:sz w:val="20"/>
                <w:szCs w:val="20"/>
                <w:color w:val="auto"/>
              </w:rPr>
            </w:pPr>
            <w:r>
              <w:rPr>
                <w:rFonts w:ascii="Arial" w:cs="Arial" w:eastAsia="Arial" w:hAnsi="Arial"/>
                <w:sz w:val="22"/>
                <w:szCs w:val="22"/>
                <w:color w:val="auto"/>
              </w:rPr>
              <w:t>comm</w:t>
            </w:r>
          </w:p>
        </w:tc>
        <w:tc>
          <w:tcPr>
            <w:tcW w:w="3060" w:type="dxa"/>
            <w:vAlign w:val="bottom"/>
            <w:vMerge w:val="restart"/>
          </w:tcPr>
          <w:p>
            <w:pPr>
              <w:ind w:left="480"/>
              <w:spacing w:after="0"/>
              <w:rPr>
                <w:sz w:val="20"/>
                <w:szCs w:val="20"/>
                <w:color w:val="auto"/>
              </w:rPr>
            </w:pPr>
            <w:r>
              <w:rPr>
                <w:rFonts w:ascii="Arial" w:cs="Arial" w:eastAsia="Arial" w:hAnsi="Arial"/>
                <w:sz w:val="22"/>
                <w:szCs w:val="22"/>
                <w:color w:val="auto"/>
              </w:rPr>
              <w:t>01/27/2022 ESOP</w:t>
            </w:r>
          </w:p>
        </w:tc>
        <w:tc>
          <w:tcPr>
            <w:tcW w:w="1500" w:type="dxa"/>
            <w:vAlign w:val="bottom"/>
          </w:tcPr>
          <w:p>
            <w:pPr>
              <w:ind w:left="160"/>
              <w:spacing w:after="0"/>
              <w:rPr>
                <w:sz w:val="20"/>
                <w:szCs w:val="20"/>
                <w:color w:val="auto"/>
              </w:rPr>
            </w:pPr>
            <w:r>
              <w:rPr>
                <w:rFonts w:ascii="Arial" w:cs="Arial" w:eastAsia="Arial" w:hAnsi="Arial"/>
                <w:sz w:val="22"/>
                <w:szCs w:val="22"/>
                <w:color w:val="auto"/>
              </w:rPr>
              <w:t>Texas</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628</w:t>
            </w:r>
          </w:p>
        </w:tc>
        <w:tc>
          <w:tcPr>
            <w:tcW w:w="1540" w:type="dxa"/>
            <w:vAlign w:val="bottom"/>
            <w:vMerge w:val="restart"/>
          </w:tcPr>
          <w:p>
            <w:pPr>
              <w:ind w:left="120"/>
              <w:spacing w:after="0"/>
              <w:rPr>
                <w:sz w:val="20"/>
                <w:szCs w:val="20"/>
                <w:color w:val="auto"/>
              </w:rPr>
            </w:pPr>
            <w:r>
              <w:rPr>
                <w:rFonts w:ascii="Arial" w:cs="Arial" w:eastAsia="Arial" w:hAnsi="Arial"/>
                <w:sz w:val="22"/>
                <w:szCs w:val="22"/>
                <w:color w:val="auto"/>
                <w:w w:val="86"/>
              </w:rPr>
              <w:t>05/26/2023 cash</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306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Arial" w:cs="Arial" w:eastAsia="Arial" w:hAnsi="Arial"/>
                <w:sz w:val="22"/>
                <w:szCs w:val="22"/>
                <w:color w:val="auto"/>
              </w:rPr>
              <w:t>Instruments</w:t>
            </w:r>
          </w:p>
        </w:tc>
        <w:tc>
          <w:tcPr>
            <w:tcW w:w="28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40" w:type="dxa"/>
            <w:vAlign w:val="bottom"/>
          </w:tcPr>
          <w:p>
            <w:pPr>
              <w:spacing w:after="0"/>
              <w:rPr>
                <w:sz w:val="20"/>
                <w:szCs w:val="20"/>
                <w:color w:val="auto"/>
              </w:rPr>
            </w:pPr>
            <w:r>
              <w:rPr>
                <w:rFonts w:ascii="Arial" w:cs="Arial" w:eastAsia="Arial" w:hAnsi="Arial"/>
                <w:sz w:val="22"/>
                <w:szCs w:val="22"/>
                <w:color w:val="auto"/>
              </w:rPr>
              <w:t>Remarks</w:t>
            </w:r>
          </w:p>
        </w:tc>
        <w:tc>
          <w:tcPr>
            <w:tcW w:w="1500" w:type="dxa"/>
            <w:vAlign w:val="bottom"/>
          </w:tcPr>
          <w:p>
            <w:pPr>
              <w:spacing w:after="0"/>
              <w:rPr>
                <w:sz w:val="23"/>
                <w:szCs w:val="23"/>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22"/>
                <w:szCs w:val="22"/>
                <w:color w:val="auto"/>
              </w:rPr>
              <w:t>Date of Notice</w:t>
            </w:r>
          </w:p>
        </w:tc>
        <w:tc>
          <w:tcPr>
            <w:tcW w:w="1500" w:type="dxa"/>
            <w:vAlign w:val="bottom"/>
          </w:tcPr>
          <w:p>
            <w:pPr>
              <w:jc w:val="right"/>
              <w:spacing w:after="0"/>
              <w:rPr>
                <w:sz w:val="20"/>
                <w:szCs w:val="20"/>
                <w:color w:val="auto"/>
              </w:rPr>
            </w:pPr>
            <w:r>
              <w:rPr>
                <w:rFonts w:ascii="Arial" w:cs="Arial" w:eastAsia="Arial" w:hAnsi="Arial"/>
                <w:sz w:val="22"/>
                <w:szCs w:val="22"/>
                <w:color w:val="auto"/>
              </w:rPr>
              <w:t>05/26/2023</w:t>
            </w:r>
          </w:p>
        </w:tc>
      </w:tr>
      <w:tr>
        <w:trPr>
          <w:trHeight w:val="297"/>
        </w:trPr>
        <w:tc>
          <w:tcPr>
            <w:tcW w:w="1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MICHAEL D HSU</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2023-05-26T17:12:38Z</dcterms:created>
  <dcterms:modified xsi:type="dcterms:W3CDTF">2023-05-26T17:12:38Z</dcterms:modified>
</cp:coreProperties>
</file>