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1193470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9"/>
        <w:gridCol w:w="3736"/>
      </w:tblGrid>
      <w:tr>
        <w:trPr/>
        <w:tc>
          <w:tcPr>
            <w:tcW w:w="6469" w:type="dxa"/>
            <w:tcBorders/>
            <w:vAlign w:val="center"/>
          </w:tcPr>
          <w:p>
            <w:pPr>
              <w:pStyle w:val="TableContents"/>
              <w:bidi w:val="0"/>
              <w:spacing w:before="0" w:after="283"/>
              <w:jc w:val="left"/>
              <w:rPr/>
            </w:pPr>
            <w:r>
              <w:rPr/>
              <w:t>Name of Issuer</w:t>
            </w:r>
          </w:p>
        </w:tc>
        <w:tc>
          <w:tcPr>
            <w:tcW w:w="3736" w:type="dxa"/>
            <w:tcBorders/>
            <w:vAlign w:val="center"/>
          </w:tcPr>
          <w:p>
            <w:pPr>
              <w:pStyle w:val="TableContents"/>
              <w:bidi w:val="0"/>
              <w:spacing w:before="0" w:after="0"/>
              <w:jc w:val="left"/>
              <w:rPr/>
            </w:pPr>
            <w:r>
              <w:rPr/>
              <w:t>Texas Instruments Incorporated</w:t>
            </w:r>
          </w:p>
        </w:tc>
      </w:tr>
      <w:tr>
        <w:trPr/>
        <w:tc>
          <w:tcPr>
            <w:tcW w:w="6469" w:type="dxa"/>
            <w:tcBorders/>
            <w:vAlign w:val="center"/>
          </w:tcPr>
          <w:p>
            <w:pPr>
              <w:pStyle w:val="TableContents"/>
              <w:bidi w:val="0"/>
              <w:spacing w:before="0" w:after="283"/>
              <w:jc w:val="left"/>
              <w:rPr/>
            </w:pPr>
            <w:r>
              <w:rPr/>
              <w:t>SEC File Number</w:t>
            </w:r>
          </w:p>
        </w:tc>
        <w:tc>
          <w:tcPr>
            <w:tcW w:w="3736" w:type="dxa"/>
            <w:tcBorders/>
            <w:vAlign w:val="center"/>
          </w:tcPr>
          <w:p>
            <w:pPr>
              <w:pStyle w:val="TableContents"/>
              <w:bidi w:val="0"/>
              <w:spacing w:before="0" w:after="0"/>
              <w:jc w:val="left"/>
              <w:rPr/>
            </w:pPr>
            <w:r>
              <w:rPr/>
              <w:t>001-03761</w:t>
            </w:r>
          </w:p>
        </w:tc>
      </w:tr>
      <w:tr>
        <w:trPr/>
        <w:tc>
          <w:tcPr>
            <w:tcW w:w="6469" w:type="dxa"/>
            <w:tcBorders/>
            <w:vAlign w:val="center"/>
          </w:tcPr>
          <w:p>
            <w:pPr>
              <w:pStyle w:val="TableContents"/>
              <w:bidi w:val="0"/>
              <w:spacing w:before="0" w:after="283"/>
              <w:jc w:val="left"/>
              <w:rPr/>
            </w:pPr>
            <w:r>
              <w:rPr/>
              <w:t>Address of Issuer</w:t>
            </w:r>
          </w:p>
        </w:tc>
        <w:tc>
          <w:tcPr>
            <w:tcW w:w="3736" w:type="dxa"/>
            <w:tcBorders/>
            <w:vAlign w:val="center"/>
          </w:tcPr>
          <w:p>
            <w:pPr>
              <w:pStyle w:val="TableContents"/>
              <w:bidi w:val="0"/>
              <w:spacing w:before="0" w:after="0"/>
              <w:jc w:val="left"/>
              <w:rPr/>
            </w:pPr>
            <w:r>
              <w:rPr/>
              <w:t>12500 TI Blvd</w:t>
              <w:br/>
              <w:t>Dallas</w:t>
              <w:br/>
              <w:t xml:space="preserve">TEXAS </w:t>
              <w:br/>
              <w:t>75243</w:t>
            </w:r>
          </w:p>
        </w:tc>
      </w:tr>
      <w:tr>
        <w:trPr/>
        <w:tc>
          <w:tcPr>
            <w:tcW w:w="6469" w:type="dxa"/>
            <w:tcBorders/>
            <w:vAlign w:val="center"/>
          </w:tcPr>
          <w:p>
            <w:pPr>
              <w:pStyle w:val="TableContents"/>
              <w:bidi w:val="0"/>
              <w:spacing w:before="0" w:after="283"/>
              <w:jc w:val="left"/>
              <w:rPr/>
            </w:pPr>
            <w:r>
              <w:rPr/>
              <w:t>Phone</w:t>
            </w:r>
          </w:p>
        </w:tc>
        <w:tc>
          <w:tcPr>
            <w:tcW w:w="3736" w:type="dxa"/>
            <w:tcBorders/>
            <w:vAlign w:val="center"/>
          </w:tcPr>
          <w:p>
            <w:pPr>
              <w:pStyle w:val="TableContents"/>
              <w:bidi w:val="0"/>
              <w:spacing w:before="0" w:after="0"/>
              <w:jc w:val="left"/>
              <w:rPr/>
            </w:pPr>
            <w:r>
              <w:rPr/>
              <w:t>1-214-479-3773</w:t>
            </w:r>
          </w:p>
        </w:tc>
      </w:tr>
      <w:tr>
        <w:trPr/>
        <w:tc>
          <w:tcPr>
            <w:tcW w:w="6469" w:type="dxa"/>
            <w:tcBorders/>
            <w:vAlign w:val="center"/>
          </w:tcPr>
          <w:p>
            <w:pPr>
              <w:pStyle w:val="TableContents"/>
              <w:bidi w:val="0"/>
              <w:spacing w:before="0" w:after="283"/>
              <w:jc w:val="left"/>
              <w:rPr/>
            </w:pPr>
            <w:r>
              <w:rPr/>
              <w:t>Name of Person for Whose Account the Securities are To Be Sold</w:t>
            </w:r>
          </w:p>
        </w:tc>
        <w:tc>
          <w:tcPr>
            <w:tcW w:w="3736" w:type="dxa"/>
            <w:tcBorders/>
            <w:vAlign w:val="center"/>
          </w:tcPr>
          <w:p>
            <w:pPr>
              <w:pStyle w:val="TableContents"/>
              <w:bidi w:val="0"/>
              <w:spacing w:before="0" w:after="0"/>
              <w:jc w:val="left"/>
              <w:rPr/>
            </w:pPr>
            <w:r>
              <w:rPr/>
              <w:t>Richard K Templeton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9" w:type="dxa"/>
            <w:tcBorders/>
            <w:vAlign w:val="center"/>
          </w:tcPr>
          <w:p>
            <w:pPr>
              <w:pStyle w:val="TableContents"/>
              <w:bidi w:val="0"/>
              <w:spacing w:before="0" w:after="283"/>
              <w:jc w:val="left"/>
              <w:rPr/>
            </w:pPr>
            <w:r>
              <w:rPr/>
              <w:t>Relationship to Issuer</w:t>
            </w:r>
          </w:p>
        </w:tc>
        <w:tc>
          <w:tcPr>
            <w:tcW w:w="3736" w:type="dxa"/>
            <w:tcBorders/>
            <w:vAlign w:val="center"/>
          </w:tcPr>
          <w:p>
            <w:pPr>
              <w:pStyle w:val="TableContents"/>
              <w:bidi w:val="0"/>
              <w:spacing w:before="0" w:after="0"/>
              <w:jc w:val="left"/>
              <w:rPr/>
            </w:pPr>
            <w:r>
              <w:rPr/>
              <w:t>Other: Chairman of the Board</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516440</w:t>
            </w:r>
          </w:p>
        </w:tc>
        <w:tc>
          <w:tcPr>
            <w:tcW w:w="1467" w:type="dxa"/>
            <w:tcBorders/>
            <w:vAlign w:val="center"/>
          </w:tcPr>
          <w:p>
            <w:pPr>
              <w:pStyle w:val="TableContents"/>
              <w:bidi w:val="0"/>
              <w:spacing w:before="0" w:after="283"/>
              <w:jc w:val="left"/>
              <w:rPr/>
            </w:pPr>
            <w:r>
              <w:rPr/>
              <w:t>91657771.2</w:t>
            </w:r>
          </w:p>
        </w:tc>
        <w:tc>
          <w:tcPr>
            <w:tcW w:w="1556" w:type="dxa"/>
            <w:tcBorders/>
            <w:vAlign w:val="center"/>
          </w:tcPr>
          <w:p>
            <w:pPr>
              <w:pStyle w:val="TableContents"/>
              <w:bidi w:val="0"/>
              <w:spacing w:before="0" w:after="283"/>
              <w:jc w:val="left"/>
              <w:rPr/>
            </w:pPr>
            <w:r>
              <w:rPr/>
              <w:t>910482146</w:t>
            </w:r>
          </w:p>
        </w:tc>
        <w:tc>
          <w:tcPr>
            <w:tcW w:w="1569" w:type="dxa"/>
            <w:tcBorders/>
            <w:vAlign w:val="center"/>
          </w:tcPr>
          <w:p>
            <w:pPr>
              <w:pStyle w:val="TableContents"/>
              <w:bidi w:val="0"/>
              <w:spacing w:before="0" w:after="283"/>
              <w:jc w:val="left"/>
              <w:rPr/>
            </w:pPr>
            <w:r>
              <w:rPr/>
              <w:t>04/29/2024</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01/28/2015</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516440</w:t>
            </w:r>
          </w:p>
        </w:tc>
        <w:tc>
          <w:tcPr>
            <w:tcW w:w="1041" w:type="dxa"/>
            <w:tcBorders/>
            <w:vAlign w:val="center"/>
          </w:tcPr>
          <w:p>
            <w:pPr>
              <w:pStyle w:val="TableContents"/>
              <w:bidi w:val="0"/>
              <w:spacing w:before="0" w:after="283"/>
              <w:jc w:val="left"/>
              <w:rPr/>
            </w:pPr>
            <w:r>
              <w:rPr/>
              <w:t>04/29/2024</w:t>
            </w:r>
          </w:p>
        </w:tc>
        <w:tc>
          <w:tcPr>
            <w:tcW w:w="1597" w:type="dxa"/>
            <w:tcBorders/>
            <w:vAlign w:val="center"/>
          </w:tcPr>
          <w:p>
            <w:pPr>
              <w:pStyle w:val="TableContents"/>
              <w:bidi w:val="0"/>
              <w:spacing w:before="0" w:after="283"/>
              <w:jc w:val="left"/>
              <w:rPr/>
            </w:pPr>
            <w:r>
              <w:rPr/>
              <w:t>Compensation -- cashless exercise/same 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08"/>
        <w:gridCol w:w="7697"/>
      </w:tblGrid>
      <w:tr>
        <w:trPr/>
        <w:tc>
          <w:tcPr>
            <w:tcW w:w="2508" w:type="dxa"/>
            <w:tcBorders/>
            <w:vAlign w:val="center"/>
          </w:tcPr>
          <w:p>
            <w:pPr>
              <w:pStyle w:val="TableContents"/>
              <w:bidi w:val="0"/>
              <w:spacing w:before="0" w:after="283"/>
              <w:jc w:val="left"/>
              <w:rPr/>
            </w:pPr>
            <w:r>
              <w:rPr/>
              <w:t>Remarks</w:t>
            </w:r>
          </w:p>
        </w:tc>
        <w:tc>
          <w:tcPr>
            <w:tcW w:w="7697" w:type="dxa"/>
            <w:tcBorders/>
            <w:vAlign w:val="center"/>
          </w:tcPr>
          <w:p>
            <w:pPr>
              <w:pStyle w:val="TableContents"/>
              <w:bidi w:val="0"/>
              <w:spacing w:before="0" w:after="283"/>
              <w:jc w:val="left"/>
              <w:rPr>
                <w:sz w:val="4"/>
                <w:szCs w:val="4"/>
              </w:rPr>
            </w:pPr>
            <w:r>
              <w:rPr>
                <w:sz w:val="4"/>
                <w:szCs w:val="4"/>
              </w:rPr>
            </w:r>
          </w:p>
        </w:tc>
      </w:tr>
      <w:tr>
        <w:trPr/>
        <w:tc>
          <w:tcPr>
            <w:tcW w:w="2508" w:type="dxa"/>
            <w:tcBorders/>
            <w:vAlign w:val="center"/>
          </w:tcPr>
          <w:p>
            <w:pPr>
              <w:pStyle w:val="TableContents"/>
              <w:bidi w:val="0"/>
              <w:spacing w:before="0" w:after="283"/>
              <w:jc w:val="left"/>
              <w:rPr/>
            </w:pPr>
            <w:r>
              <w:rPr/>
              <w:t>Date of Notice</w:t>
            </w:r>
          </w:p>
        </w:tc>
        <w:tc>
          <w:tcPr>
            <w:tcW w:w="7697" w:type="dxa"/>
            <w:tcBorders/>
            <w:vAlign w:val="center"/>
          </w:tcPr>
          <w:p>
            <w:pPr>
              <w:pStyle w:val="TableContents"/>
              <w:bidi w:val="0"/>
              <w:spacing w:before="0" w:after="0"/>
              <w:jc w:val="left"/>
              <w:rPr/>
            </w:pPr>
            <w:r>
              <w:rPr/>
              <w:t>04/29/2024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8" w:type="dxa"/>
            <w:tcBorders/>
            <w:vAlign w:val="center"/>
          </w:tcPr>
          <w:p>
            <w:pPr>
              <w:pStyle w:val="TableContents"/>
              <w:bidi w:val="0"/>
              <w:spacing w:before="0" w:after="283"/>
              <w:jc w:val="left"/>
              <w:rPr/>
            </w:pPr>
            <w:r>
              <w:rPr/>
              <w:t>Signature</w:t>
            </w:r>
          </w:p>
        </w:tc>
        <w:tc>
          <w:tcPr>
            <w:tcW w:w="7697" w:type="dxa"/>
            <w:tcBorders/>
            <w:vAlign w:val="center"/>
          </w:tcPr>
          <w:p>
            <w:pPr>
              <w:pStyle w:val="TableContents"/>
              <w:bidi w:val="0"/>
              <w:spacing w:before="0" w:after="0"/>
              <w:jc w:val="left"/>
              <w:rPr/>
            </w:pPr>
            <w:r>
              <w:rPr/>
              <w:t>Goldman Sachs &amp; Co. LLC on behalf of Richard K. Templeton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2967</Characters>
  <CharactersWithSpaces>3504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