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18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1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29.79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38,893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40,643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47,643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28.32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54,643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22,750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46.8801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$46.8800 to $46.8830.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2019-12-17T03:01:19Z</dcterms:created>
  <dcterms:modified xsi:type="dcterms:W3CDTF">2019-12-17T03:01:19Z</dcterms:modified>
</cp:coreProperties>
</file>