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0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01/27/2022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572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174.81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01/27/2022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2,512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01/27/2032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Award of restricted stock units granted under the Texas Instruments 2018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27, 2023.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2022-01-31T17:22:39Z</dcterms:created>
  <dcterms:modified xsi:type="dcterms:W3CDTF">2022-01-31T17:22:39Z</dcterms:modified>
</cp:coreProperties>
</file>