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6412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1286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HUBACH JOSEPH F</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07/28/2005</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246"/>
        <w:spacing w:after="0"/>
        <w:rPr>
          <w:sz w:val="20"/>
          <w:szCs w:val="20"/>
          <w:color w:val="auto"/>
        </w:rPr>
      </w:pPr>
      <w:r>
        <w:rPr>
          <w:rFonts w:ascii="Arial" w:cs="Arial" w:eastAsia="Arial" w:hAnsi="Arial"/>
          <w:sz w:val="16"/>
          <w:szCs w:val="16"/>
          <w:color w:val="0000FF"/>
        </w:rPr>
        <w:t>SVP, SECRETARY &amp; GEN COUNSEL</w:t>
      </w:r>
    </w:p>
    <w:p>
      <w:pPr>
        <w:spacing w:after="0" w:line="344" w:lineRule="exact"/>
        <w:rPr>
          <w:sz w:val="24"/>
          <w:szCs w:val="24"/>
          <w:color w:val="auto"/>
        </w:rPr>
      </w:pPr>
    </w:p>
    <w:p>
      <w:pPr>
        <w:sectPr>
          <w:pgSz w:w="11900" w:h="16838" w:orient="portrait"/>
          <w:cols w:equalWidth="0" w:num="3">
            <w:col w:w="3360" w:space="720"/>
            <w:col w:w="3320" w:space="654"/>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DALLAS</w:t>
            </w:r>
          </w:p>
        </w:tc>
        <w:tc>
          <w:tcPr>
            <w:tcW w:w="1140" w:type="dxa"/>
            <w:vAlign w:val="bottom"/>
          </w:tcPr>
          <w:p>
            <w:pPr>
              <w:ind w:left="300"/>
              <w:spacing w:after="0"/>
              <w:rPr>
                <w:sz w:val="20"/>
                <w:szCs w:val="20"/>
                <w:color w:val="auto"/>
              </w:rPr>
            </w:pPr>
            <w:r>
              <w:rPr>
                <w:rFonts w:ascii="Arial" w:cs="Arial" w:eastAsia="Arial" w:hAnsi="Arial"/>
                <w:sz w:val="17"/>
                <w:szCs w:val="17"/>
                <w:color w:val="0000FF"/>
              </w:rPr>
              <w:t>TX</w:t>
            </w:r>
          </w:p>
        </w:tc>
        <w:tc>
          <w:tcPr>
            <w:tcW w:w="1680" w:type="dxa"/>
            <w:vAlign w:val="bottom"/>
          </w:tcPr>
          <w:p>
            <w:pPr>
              <w:ind w:left="440"/>
              <w:spacing w:after="0"/>
              <w:rPr>
                <w:sz w:val="20"/>
                <w:szCs w:val="20"/>
                <w:color w:val="auto"/>
              </w:rPr>
            </w:pPr>
            <w:r>
              <w:rPr>
                <w:rFonts w:ascii="Arial" w:cs="Arial" w:eastAsia="Arial" w:hAnsi="Arial"/>
                <w:sz w:val="17"/>
                <w:szCs w:val="17"/>
                <w:color w:val="0000FF"/>
              </w:rPr>
              <w:t>75243</w:t>
            </w:r>
          </w:p>
        </w:tc>
      </w:tr>
      <w:tr>
        <w:trPr>
          <w:trHeight w:val="156"/>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0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right"/>
              <w:ind w:right="89"/>
              <w:spacing w:after="0"/>
              <w:rPr>
                <w:sz w:val="20"/>
                <w:szCs w:val="20"/>
                <w:color w:val="auto"/>
              </w:rPr>
            </w:pPr>
            <w:r>
              <w:rPr>
                <w:rFonts w:ascii="Arial" w:cs="Arial" w:eastAsia="Arial" w:hAnsi="Arial"/>
                <w:sz w:val="17"/>
                <w:szCs w:val="17"/>
                <w:color w:val="0000FF"/>
              </w:rPr>
              <w:t>07/28/2005</w:t>
            </w:r>
          </w:p>
        </w:tc>
        <w:tc>
          <w:tcPr>
            <w:tcW w:w="1120" w:type="dxa"/>
            <w:vAlign w:val="bottom"/>
          </w:tcPr>
          <w:p>
            <w:pPr>
              <w:spacing w:after="0"/>
              <w:rPr>
                <w:sz w:val="23"/>
                <w:szCs w:val="23"/>
                <w:color w:val="auto"/>
              </w:rPr>
            </w:pPr>
          </w:p>
        </w:tc>
        <w:tc>
          <w:tcPr>
            <w:tcW w:w="820" w:type="dxa"/>
            <w:vAlign w:val="bottom"/>
          </w:tcPr>
          <w:p>
            <w:pPr>
              <w:ind w:left="180"/>
              <w:spacing w:after="0"/>
              <w:rPr>
                <w:sz w:val="20"/>
                <w:szCs w:val="20"/>
                <w:color w:val="auto"/>
              </w:rPr>
            </w:pPr>
            <w:r>
              <w:rPr>
                <w:rFonts w:ascii="Arial" w:cs="Arial" w:eastAsia="Arial" w:hAnsi="Arial"/>
                <w:sz w:val="13"/>
                <w:szCs w:val="13"/>
                <w:color w:val="0000FF"/>
              </w:rPr>
              <w:t>M</w:t>
            </w:r>
          </w:p>
        </w:tc>
        <w:tc>
          <w:tcPr>
            <w:tcW w:w="780" w:type="dxa"/>
            <w:vAlign w:val="bottom"/>
          </w:tcPr>
          <w:p>
            <w:pPr>
              <w:ind w:left="180"/>
              <w:spacing w:after="0"/>
              <w:rPr>
                <w:sz w:val="20"/>
                <w:szCs w:val="20"/>
                <w:color w:val="auto"/>
              </w:rPr>
            </w:pPr>
            <w:r>
              <w:rPr>
                <w:rFonts w:ascii="Arial" w:cs="Arial" w:eastAsia="Arial" w:hAnsi="Arial"/>
                <w:sz w:val="17"/>
                <w:szCs w:val="17"/>
                <w:color w:val="0000FF"/>
              </w:rPr>
              <w:t>16,000</w:t>
            </w:r>
          </w:p>
        </w:tc>
        <w:tc>
          <w:tcPr>
            <w:tcW w:w="540" w:type="dxa"/>
            <w:vAlign w:val="bottom"/>
          </w:tcPr>
          <w:p>
            <w:pPr>
              <w:ind w:left="240"/>
              <w:spacing w:after="0"/>
              <w:rPr>
                <w:sz w:val="20"/>
                <w:szCs w:val="20"/>
                <w:color w:val="auto"/>
              </w:rPr>
            </w:pPr>
            <w:r>
              <w:rPr>
                <w:rFonts w:ascii="Arial" w:cs="Arial" w:eastAsia="Arial" w:hAnsi="Arial"/>
                <w:sz w:val="17"/>
                <w:szCs w:val="17"/>
                <w:color w:val="0000FF"/>
              </w:rPr>
              <w:t>A</w:t>
            </w:r>
          </w:p>
        </w:tc>
        <w:tc>
          <w:tcPr>
            <w:tcW w:w="700" w:type="dxa"/>
            <w:vAlign w:val="bottom"/>
          </w:tcPr>
          <w:p>
            <w:pPr>
              <w:jc w:val="center"/>
              <w:ind w:right="4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8.47</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63,236.88</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jc w:val="right"/>
              <w:ind w:right="89"/>
              <w:spacing w:after="0"/>
              <w:rPr>
                <w:sz w:val="20"/>
                <w:szCs w:val="20"/>
                <w:color w:val="auto"/>
              </w:rPr>
            </w:pPr>
            <w:r>
              <w:rPr>
                <w:rFonts w:ascii="Arial" w:cs="Arial" w:eastAsia="Arial" w:hAnsi="Arial"/>
                <w:sz w:val="17"/>
                <w:szCs w:val="17"/>
                <w:color w:val="0000FF"/>
              </w:rPr>
              <w:t>07/28/2005</w:t>
            </w:r>
          </w:p>
        </w:tc>
        <w:tc>
          <w:tcPr>
            <w:tcW w:w="1120" w:type="dxa"/>
            <w:vAlign w:val="bottom"/>
          </w:tcPr>
          <w:p>
            <w:pPr>
              <w:spacing w:after="0"/>
              <w:rPr>
                <w:sz w:val="23"/>
                <w:szCs w:val="23"/>
                <w:color w:val="auto"/>
              </w:rPr>
            </w:pPr>
          </w:p>
        </w:tc>
        <w:tc>
          <w:tcPr>
            <w:tcW w:w="820" w:type="dxa"/>
            <w:vAlign w:val="bottom"/>
          </w:tcPr>
          <w:p>
            <w:pPr>
              <w:ind w:left="200"/>
              <w:spacing w:after="0"/>
              <w:rPr>
                <w:sz w:val="20"/>
                <w:szCs w:val="20"/>
                <w:color w:val="auto"/>
              </w:rPr>
            </w:pPr>
            <w:r>
              <w:rPr>
                <w:rFonts w:ascii="Arial" w:cs="Arial" w:eastAsia="Arial" w:hAnsi="Arial"/>
                <w:sz w:val="13"/>
                <w:szCs w:val="13"/>
                <w:color w:val="0000FF"/>
              </w:rPr>
              <w:t>S</w:t>
            </w:r>
          </w:p>
        </w:tc>
        <w:tc>
          <w:tcPr>
            <w:tcW w:w="780" w:type="dxa"/>
            <w:vAlign w:val="bottom"/>
          </w:tcPr>
          <w:p>
            <w:pPr>
              <w:ind w:left="180"/>
              <w:spacing w:after="0"/>
              <w:rPr>
                <w:sz w:val="20"/>
                <w:szCs w:val="20"/>
                <w:color w:val="auto"/>
              </w:rPr>
            </w:pPr>
            <w:r>
              <w:rPr>
                <w:rFonts w:ascii="Arial" w:cs="Arial" w:eastAsia="Arial" w:hAnsi="Arial"/>
                <w:sz w:val="17"/>
                <w:szCs w:val="17"/>
                <w:color w:val="0000FF"/>
              </w:rPr>
              <w:t>16,000</w:t>
            </w:r>
          </w:p>
        </w:tc>
        <w:tc>
          <w:tcPr>
            <w:tcW w:w="540" w:type="dxa"/>
            <w:vAlign w:val="bottom"/>
          </w:tcPr>
          <w:p>
            <w:pPr>
              <w:ind w:left="240"/>
              <w:spacing w:after="0"/>
              <w:rPr>
                <w:sz w:val="20"/>
                <w:szCs w:val="20"/>
                <w:color w:val="auto"/>
              </w:rPr>
            </w:pPr>
            <w:r>
              <w:rPr>
                <w:rFonts w:ascii="Arial" w:cs="Arial" w:eastAsia="Arial" w:hAnsi="Arial"/>
                <w:sz w:val="17"/>
                <w:szCs w:val="17"/>
                <w:color w:val="0000FF"/>
              </w:rPr>
              <w:t>D</w:t>
            </w:r>
          </w:p>
        </w:tc>
        <w:tc>
          <w:tcPr>
            <w:tcW w:w="700" w:type="dxa"/>
            <w:vAlign w:val="bottom"/>
          </w:tcPr>
          <w:p>
            <w:pPr>
              <w:jc w:val="center"/>
              <w:ind w:right="2"/>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31.55</w:t>
            </w:r>
          </w:p>
        </w:tc>
        <w:tc>
          <w:tcPr>
            <w:tcW w:w="1160" w:type="dxa"/>
            <w:vAlign w:val="bottom"/>
          </w:tcPr>
          <w:p>
            <w:pPr>
              <w:jc w:val="center"/>
              <w:spacing w:after="0"/>
              <w:rPr>
                <w:sz w:val="20"/>
                <w:szCs w:val="20"/>
                <w:color w:val="auto"/>
              </w:rPr>
            </w:pPr>
            <w:r>
              <w:rPr>
                <w:rFonts w:ascii="Arial" w:cs="Arial" w:eastAsia="Arial" w:hAnsi="Arial"/>
                <w:sz w:val="17"/>
                <w:szCs w:val="17"/>
                <w:color w:val="0000FF"/>
                <w:w w:val="92"/>
              </w:rPr>
              <w:t>47,236.88</w:t>
            </w:r>
          </w:p>
        </w:tc>
        <w:tc>
          <w:tcPr>
            <w:tcW w:w="980" w:type="dxa"/>
            <w:vAlign w:val="bottom"/>
          </w:tcPr>
          <w:p>
            <w:pPr>
              <w:jc w:val="center"/>
              <w:spacing w:after="0"/>
              <w:rPr>
                <w:sz w:val="20"/>
                <w:szCs w:val="20"/>
                <w:color w:val="auto"/>
              </w:rPr>
            </w:pPr>
            <w:r>
              <w:rPr>
                <w:rFonts w:ascii="Arial" w:cs="Arial" w:eastAsia="Arial" w:hAnsi="Arial"/>
                <w:sz w:val="17"/>
                <w:szCs w:val="17"/>
                <w:color w:val="0000FF"/>
                <w:w w:val="97"/>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8"/>
              </w:rPr>
              <w:t>101.32</w:t>
            </w:r>
            <w:r>
              <w:rPr>
                <w:rFonts w:ascii="Arial" w:cs="Arial" w:eastAsia="Arial" w:hAnsi="Arial"/>
                <w:sz w:val="22"/>
                <w:szCs w:val="22"/>
                <w:color w:val="008000"/>
                <w:w w:val="88"/>
                <w:vertAlign w:val="superscript"/>
              </w:rPr>
              <w:t>(1)</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-401(k)</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By</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7"/>
                <w:szCs w:val="17"/>
                <w:color w:val="0000FF"/>
              </w:rPr>
              <w:t>Common Stock</w:t>
            </w:r>
          </w:p>
        </w:tc>
        <w:tc>
          <w:tcPr>
            <w:tcW w:w="18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4" w:lineRule="exact"/>
              <w:rPr>
                <w:sz w:val="20"/>
                <w:szCs w:val="20"/>
                <w:color w:val="auto"/>
              </w:rPr>
            </w:pPr>
            <w:r>
              <w:rPr>
                <w:rFonts w:ascii="Arial" w:cs="Arial" w:eastAsia="Arial" w:hAnsi="Arial"/>
                <w:sz w:val="17"/>
                <w:szCs w:val="17"/>
                <w:color w:val="0000FF"/>
                <w:w w:val="85"/>
              </w:rPr>
              <w:t>2,396</w:t>
            </w:r>
            <w:r>
              <w:rPr>
                <w:rFonts w:ascii="Arial" w:cs="Arial" w:eastAsia="Arial" w:hAnsi="Arial"/>
                <w:sz w:val="22"/>
                <w:szCs w:val="22"/>
                <w:color w:val="008000"/>
                <w:w w:val="85"/>
                <w:vertAlign w:val="superscript"/>
              </w:rPr>
              <w:t>(2)</w:t>
            </w:r>
          </w:p>
        </w:tc>
        <w:tc>
          <w:tcPr>
            <w:tcW w:w="980" w:type="dxa"/>
            <w:vAlign w:val="bottom"/>
          </w:tcPr>
          <w:p>
            <w:pPr>
              <w:jc w:val="center"/>
              <w:spacing w:after="0"/>
              <w:rPr>
                <w:sz w:val="20"/>
                <w:szCs w:val="20"/>
                <w:color w:val="auto"/>
              </w:rPr>
            </w:pPr>
            <w:r>
              <w:rPr>
                <w:rFonts w:ascii="Arial" w:cs="Arial" w:eastAsia="Arial" w:hAnsi="Arial"/>
                <w:sz w:val="17"/>
                <w:szCs w:val="17"/>
                <w:color w:val="0000FF"/>
              </w:rPr>
              <w:t>I</w:t>
            </w:r>
          </w:p>
        </w:tc>
        <w:tc>
          <w:tcPr>
            <w:tcW w:w="800" w:type="dxa"/>
            <w:vAlign w:val="bottom"/>
          </w:tcPr>
          <w:p>
            <w:pPr>
              <w:ind w:left="80"/>
              <w:spacing w:after="0"/>
              <w:rPr>
                <w:sz w:val="20"/>
                <w:szCs w:val="20"/>
                <w:color w:val="auto"/>
              </w:rPr>
            </w:pPr>
            <w:r>
              <w:rPr>
                <w:rFonts w:ascii="Arial" w:cs="Arial" w:eastAsia="Arial" w:hAnsi="Arial"/>
                <w:sz w:val="17"/>
                <w:szCs w:val="17"/>
                <w:color w:val="0000FF"/>
              </w:rPr>
              <w:t>Trust--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7"/>
                <w:szCs w:val="17"/>
                <w:color w:val="0000FF"/>
              </w:rPr>
              <w:t>PS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80" w:type="dxa"/>
            <w:vAlign w:val="bottom"/>
            <w:tcBorders>
              <w:bottom w:val="single" w:sz="8" w:color="2C2C2C"/>
            </w:tcBorders>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r>
      <w:tr>
        <w:trPr>
          <w:trHeight w:val="134"/>
        </w:trPr>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Ownership</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(Instr. 4)</w:t>
            </w:r>
          </w:p>
        </w:tc>
      </w:tr>
      <w:tr>
        <w:trPr>
          <w:trHeight w:val="134"/>
        </w:trPr>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r>
      <w:tr>
        <w:trPr>
          <w:trHeight w:val="172"/>
        </w:trPr>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4"/>
        </w:trPr>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59"/>
        </w:trPr>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r>
      <w:tr>
        <w:trPr>
          <w:trHeight w:val="51"/>
        </w:trPr>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r>
      <w:tr>
        <w:trPr>
          <w:trHeight w:val="190"/>
        </w:trPr>
        <w:tc>
          <w:tcPr>
            <w:tcW w:w="720" w:type="dxa"/>
            <w:vAlign w:val="bottom"/>
          </w:tcPr>
          <w:p>
            <w:pPr>
              <w:ind w:left="60"/>
              <w:spacing w:after="0"/>
              <w:rPr>
                <w:sz w:val="20"/>
                <w:szCs w:val="20"/>
                <w:color w:val="auto"/>
              </w:rPr>
            </w:pPr>
            <w:r>
              <w:rPr>
                <w:rFonts w:ascii="Arial" w:cs="Arial" w:eastAsia="Arial" w:hAnsi="Arial"/>
                <w:sz w:val="13"/>
                <w:szCs w:val="13"/>
                <w:color w:val="0000FF"/>
              </w:rPr>
              <w:t>Non-</w:t>
            </w:r>
          </w:p>
        </w:tc>
        <w:tc>
          <w:tcPr>
            <w:tcW w:w="8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48"/>
        </w:trPr>
        <w:tc>
          <w:tcPr>
            <w:tcW w:w="720" w:type="dxa"/>
            <w:vAlign w:val="bottom"/>
          </w:tcPr>
          <w:p>
            <w:pPr>
              <w:ind w:left="60"/>
              <w:spacing w:after="0" w:line="148" w:lineRule="exact"/>
              <w:rPr>
                <w:sz w:val="20"/>
                <w:szCs w:val="20"/>
                <w:color w:val="auto"/>
              </w:rPr>
            </w:pPr>
            <w:r>
              <w:rPr>
                <w:rFonts w:ascii="Arial" w:cs="Arial" w:eastAsia="Arial" w:hAnsi="Arial"/>
                <w:sz w:val="13"/>
                <w:szCs w:val="13"/>
                <w:color w:val="0000FF"/>
              </w:rPr>
              <w:t>Qualified</w:t>
            </w:r>
          </w:p>
        </w:tc>
        <w:tc>
          <w:tcPr>
            <w:tcW w:w="8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12"/>
        </w:trPr>
        <w:tc>
          <w:tcPr>
            <w:tcW w:w="72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8.47</w:t>
            </w:r>
          </w:p>
        </w:tc>
        <w:tc>
          <w:tcPr>
            <w:tcW w:w="1140" w:type="dxa"/>
            <w:vAlign w:val="bottom"/>
          </w:tcPr>
          <w:p>
            <w:pPr>
              <w:jc w:val="right"/>
              <w:ind w:right="198"/>
              <w:spacing w:after="0"/>
              <w:rPr>
                <w:sz w:val="20"/>
                <w:szCs w:val="20"/>
                <w:color w:val="auto"/>
              </w:rPr>
            </w:pPr>
            <w:r>
              <w:rPr>
                <w:rFonts w:ascii="Arial" w:cs="Arial" w:eastAsia="Arial" w:hAnsi="Arial"/>
                <w:sz w:val="13"/>
                <w:szCs w:val="13"/>
                <w:color w:val="0000FF"/>
              </w:rPr>
              <w:t>07/28/2005</w:t>
            </w:r>
          </w:p>
        </w:tc>
        <w:tc>
          <w:tcPr>
            <w:tcW w:w="1120" w:type="dxa"/>
            <w:vAlign w:val="bottom"/>
          </w:tcPr>
          <w:p>
            <w:pPr>
              <w:spacing w:after="0"/>
              <w:rPr>
                <w:sz w:val="18"/>
                <w:szCs w:val="18"/>
                <w:color w:val="auto"/>
              </w:rPr>
            </w:pPr>
          </w:p>
        </w:tc>
        <w:tc>
          <w:tcPr>
            <w:tcW w:w="840" w:type="dxa"/>
            <w:vAlign w:val="bottom"/>
          </w:tcPr>
          <w:p>
            <w:pPr>
              <w:ind w:left="160"/>
              <w:spacing w:after="0"/>
              <w:rPr>
                <w:sz w:val="20"/>
                <w:szCs w:val="20"/>
                <w:color w:val="auto"/>
              </w:rPr>
            </w:pPr>
            <w:r>
              <w:rPr>
                <w:rFonts w:ascii="Arial" w:cs="Arial" w:eastAsia="Arial" w:hAnsi="Arial"/>
                <w:sz w:val="13"/>
                <w:szCs w:val="13"/>
                <w:color w:val="0000FF"/>
              </w:rPr>
              <w:t>M</w:t>
            </w:r>
          </w:p>
        </w:tc>
        <w:tc>
          <w:tcPr>
            <w:tcW w:w="820" w:type="dxa"/>
            <w:vAlign w:val="bottom"/>
          </w:tcPr>
          <w:p>
            <w:pPr>
              <w:ind w:left="380"/>
              <w:spacing w:after="0"/>
              <w:rPr>
                <w:sz w:val="20"/>
                <w:szCs w:val="20"/>
                <w:color w:val="auto"/>
              </w:rPr>
            </w:pPr>
            <w:r>
              <w:rPr>
                <w:rFonts w:ascii="Arial" w:cs="Arial" w:eastAsia="Arial" w:hAnsi="Arial"/>
                <w:sz w:val="13"/>
                <w:szCs w:val="13"/>
                <w:color w:val="0000FF"/>
              </w:rPr>
              <w:t>16,000</w:t>
            </w:r>
          </w:p>
        </w:tc>
        <w:tc>
          <w:tcPr>
            <w:tcW w:w="820" w:type="dxa"/>
            <w:vAlign w:val="bottom"/>
          </w:tcPr>
          <w:p>
            <w:pPr>
              <w:ind w:left="340"/>
              <w:spacing w:after="0"/>
              <w:rPr>
                <w:sz w:val="20"/>
                <w:szCs w:val="20"/>
                <w:color w:val="auto"/>
              </w:rPr>
            </w:pPr>
            <w:r>
              <w:rPr>
                <w:rFonts w:ascii="Arial" w:cs="Arial" w:eastAsia="Arial" w:hAnsi="Arial"/>
                <w:sz w:val="11"/>
                <w:szCs w:val="11"/>
                <w:color w:val="008000"/>
              </w:rPr>
              <w:t>(3)</w:t>
            </w:r>
          </w:p>
        </w:tc>
        <w:tc>
          <w:tcPr>
            <w:tcW w:w="760" w:type="dxa"/>
            <w:vAlign w:val="bottom"/>
          </w:tcPr>
          <w:p>
            <w:pPr>
              <w:ind w:left="80"/>
              <w:spacing w:after="0"/>
              <w:rPr>
                <w:sz w:val="20"/>
                <w:szCs w:val="20"/>
                <w:color w:val="auto"/>
              </w:rPr>
            </w:pPr>
            <w:r>
              <w:rPr>
                <w:rFonts w:ascii="Arial" w:cs="Arial" w:eastAsia="Arial" w:hAnsi="Arial"/>
                <w:sz w:val="13"/>
                <w:szCs w:val="13"/>
                <w:color w:val="0000FF"/>
              </w:rPr>
              <w:t>01/15/2007</w:t>
            </w:r>
          </w:p>
        </w:tc>
        <w:tc>
          <w:tcPr>
            <w:tcW w:w="700" w:type="dxa"/>
            <w:vAlign w:val="bottom"/>
          </w:tcPr>
          <w:p>
            <w:pPr>
              <w:ind w:left="60"/>
              <w:spacing w:after="0"/>
              <w:rPr>
                <w:sz w:val="20"/>
                <w:szCs w:val="20"/>
                <w:color w:val="auto"/>
              </w:rPr>
            </w:pPr>
            <w:r>
              <w:rPr>
                <w:rFonts w:ascii="Arial" w:cs="Arial" w:eastAsia="Arial" w:hAnsi="Arial"/>
                <w:sz w:val="13"/>
                <w:szCs w:val="13"/>
                <w:color w:val="0000FF"/>
              </w:rPr>
              <w:t>Common</w:t>
            </w:r>
          </w:p>
        </w:tc>
        <w:tc>
          <w:tcPr>
            <w:tcW w:w="560" w:type="dxa"/>
            <w:vAlign w:val="bottom"/>
          </w:tcPr>
          <w:p>
            <w:pPr>
              <w:spacing w:after="0"/>
              <w:rPr>
                <w:sz w:val="20"/>
                <w:szCs w:val="20"/>
                <w:color w:val="auto"/>
              </w:rPr>
            </w:pPr>
            <w:r>
              <w:rPr>
                <w:rFonts w:ascii="Arial" w:cs="Arial" w:eastAsia="Arial" w:hAnsi="Arial"/>
                <w:sz w:val="17"/>
                <w:szCs w:val="17"/>
                <w:color w:val="0000FF"/>
              </w:rPr>
              <w:t>16,000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60" w:type="dxa"/>
            <w:vAlign w:val="bottom"/>
          </w:tcPr>
          <w:p>
            <w:pPr>
              <w:ind w:left="440"/>
              <w:spacing w:after="0"/>
              <w:rPr>
                <w:sz w:val="20"/>
                <w:szCs w:val="20"/>
                <w:color w:val="auto"/>
              </w:rPr>
            </w:pPr>
            <w:r>
              <w:rPr>
                <w:rFonts w:ascii="Arial" w:cs="Arial" w:eastAsia="Arial" w:hAnsi="Arial"/>
                <w:sz w:val="13"/>
                <w:szCs w:val="13"/>
                <w:color w:val="0000FF"/>
              </w:rPr>
              <w:t>0</w:t>
            </w:r>
          </w:p>
        </w:tc>
        <w:tc>
          <w:tcPr>
            <w:tcW w:w="760" w:type="dxa"/>
            <w:vAlign w:val="bottom"/>
          </w:tcPr>
          <w:p>
            <w:pPr>
              <w:ind w:left="340"/>
              <w:spacing w:after="0"/>
              <w:rPr>
                <w:sz w:val="20"/>
                <w:szCs w:val="20"/>
                <w:color w:val="auto"/>
              </w:rPr>
            </w:pPr>
            <w:r>
              <w:rPr>
                <w:rFonts w:ascii="Arial" w:cs="Arial" w:eastAsia="Arial" w:hAnsi="Arial"/>
                <w:sz w:val="13"/>
                <w:szCs w:val="13"/>
                <w:color w:val="0000FF"/>
              </w:rPr>
              <w:t>D</w:t>
            </w:r>
          </w:p>
        </w:tc>
        <w:tc>
          <w:tcPr>
            <w:tcW w:w="780" w:type="dxa"/>
            <w:vAlign w:val="bottom"/>
          </w:tcPr>
          <w:p>
            <w:pPr>
              <w:spacing w:after="0"/>
              <w:rPr>
                <w:sz w:val="18"/>
                <w:szCs w:val="18"/>
                <w:color w:val="auto"/>
              </w:rPr>
            </w:pPr>
          </w:p>
        </w:tc>
      </w:tr>
      <w:tr>
        <w:trPr>
          <w:trHeight w:val="95"/>
        </w:trPr>
        <w:tc>
          <w:tcPr>
            <w:tcW w:w="720" w:type="dxa"/>
            <w:vAlign w:val="bottom"/>
          </w:tcPr>
          <w:p>
            <w:pPr>
              <w:ind w:left="60"/>
              <w:spacing w:after="0" w:line="95" w:lineRule="exact"/>
              <w:rPr>
                <w:sz w:val="20"/>
                <w:szCs w:val="20"/>
                <w:color w:val="auto"/>
              </w:rPr>
            </w:pPr>
            <w:r>
              <w:rPr>
                <w:rFonts w:ascii="Arial" w:cs="Arial" w:eastAsia="Arial" w:hAnsi="Arial"/>
                <w:sz w:val="11"/>
                <w:szCs w:val="11"/>
                <w:color w:val="0000FF"/>
              </w:rPr>
              <w:t>Option</w:t>
            </w:r>
          </w:p>
        </w:tc>
        <w:tc>
          <w:tcPr>
            <w:tcW w:w="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ind w:left="160"/>
              <w:spacing w:after="0" w:line="95" w:lineRule="exact"/>
              <w:rPr>
                <w:sz w:val="20"/>
                <w:szCs w:val="20"/>
                <w:color w:val="auto"/>
              </w:rPr>
            </w:pPr>
            <w:r>
              <w:rPr>
                <w:rFonts w:ascii="Arial" w:cs="Arial" w:eastAsia="Arial" w:hAnsi="Arial"/>
                <w:sz w:val="11"/>
                <w:szCs w:val="11"/>
                <w:color w:val="0000FF"/>
              </w:rPr>
              <w:t>Stock</w:t>
            </w:r>
          </w:p>
        </w:tc>
        <w:tc>
          <w:tcPr>
            <w:tcW w:w="560" w:type="dxa"/>
            <w:vAlign w:val="bottom"/>
          </w:tcPr>
          <w:p>
            <w:pPr>
              <w:spacing w:after="0"/>
              <w:rPr>
                <w:sz w:val="8"/>
                <w:szCs w:val="8"/>
                <w:color w:val="auto"/>
              </w:rPr>
            </w:pPr>
          </w:p>
        </w:tc>
        <w:tc>
          <w:tcPr>
            <w:tcW w:w="720" w:type="dxa"/>
            <w:vAlign w:val="bottom"/>
          </w:tcPr>
          <w:p>
            <w:pPr>
              <w:spacing w:after="0"/>
              <w:rPr>
                <w:sz w:val="8"/>
                <w:szCs w:val="8"/>
                <w:color w:val="auto"/>
              </w:rPr>
            </w:pPr>
          </w:p>
        </w:tc>
        <w:tc>
          <w:tcPr>
            <w:tcW w:w="9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r>
    </w:tbl>
    <w:p>
      <w:pPr>
        <w:ind w:left="80"/>
        <w:spacing w:after="0" w:line="236" w:lineRule="auto"/>
        <w:rPr>
          <w:sz w:val="20"/>
          <w:szCs w:val="20"/>
          <w:color w:val="auto"/>
        </w:rPr>
      </w:pPr>
      <w:r>
        <w:rPr>
          <w:rFonts w:ascii="Arial" w:cs="Arial" w:eastAsia="Arial" w:hAnsi="Arial"/>
          <w:sz w:val="13"/>
          <w:szCs w:val="13"/>
          <w:color w:val="0000FF"/>
        </w:rPr>
        <w:t>[right to</w:t>
      </w:r>
    </w:p>
    <w:p>
      <w:pPr>
        <w:spacing w:after="0" w:line="1" w:lineRule="exact"/>
        <w:rPr>
          <w:sz w:val="24"/>
          <w:szCs w:val="24"/>
          <w:color w:val="auto"/>
        </w:rPr>
      </w:pPr>
    </w:p>
    <w:p>
      <w:pPr>
        <w:ind w:left="80"/>
        <w:spacing w:after="0"/>
        <w:rPr>
          <w:sz w:val="20"/>
          <w:szCs w:val="20"/>
          <w:color w:val="auto"/>
        </w:rPr>
      </w:pPr>
      <w:r>
        <w:rPr>
          <w:rFonts w:ascii="Arial" w:cs="Arial" w:eastAsia="Arial" w:hAnsi="Arial"/>
          <w:sz w:val="13"/>
          <w:szCs w:val="13"/>
          <w:color w:val="0000FF"/>
        </w:rPr>
        <w:t>buy]</w:t>
      </w:r>
    </w:p>
    <w:p>
      <w:pPr>
        <w:spacing w:after="0" w:line="10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2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401(k) Account as of 12-31-04. (Interests in this account are denominated in units. Consequently, share amount shown is an estimate.) This statement does not include changes in beneficial ownership of shares held in this account occurring after 12-31-04 that are eligible for deferred reporting on Form 5.</w:t>
      </w:r>
    </w:p>
    <w:p>
      <w:pPr>
        <w:spacing w:after="0" w:line="9" w:lineRule="exact"/>
        <w:rPr>
          <w:rFonts w:ascii="Arial" w:cs="Arial" w:eastAsia="Arial" w:hAnsi="Arial"/>
          <w:sz w:val="13"/>
          <w:szCs w:val="13"/>
          <w:color w:val="008000"/>
        </w:rPr>
      </w:pPr>
    </w:p>
    <w:p>
      <w:pPr>
        <w:ind w:left="40" w:right="2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Estimated shares attributable to TI Universal Profit Sharing account as of 12-31-04. (Interests in this account are denominated in units. Consequently, share amount shown is an estimate.) This statement does not include changes in beneficial ownership of shares held in such account occurring after 12-31-04 that are eligible for deferred reporting on Form 5.</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becomes exercisable in four equal annual installments beginning on January 15, 1998.</w:t>
      </w:r>
    </w:p>
    <w:p>
      <w:pPr>
        <w:spacing w:after="0" w:line="6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5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8"/>
              </w:rPr>
              <w:t>DANIEL M. DRORY,</w:t>
            </w:r>
          </w:p>
        </w:tc>
        <w:tc>
          <w:tcPr>
            <w:tcW w:w="740" w:type="dxa"/>
            <w:vAlign w:val="bottom"/>
            <w:gridSpan w:val="2"/>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07/29/2005</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ATTORNEY IN 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620" w:type="dxa"/>
            <w:vAlign w:val="bottom"/>
            <w:gridSpan w:val="2"/>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4835"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2019-12-16T02:50:20Z</dcterms:created>
  <dcterms:modified xsi:type="dcterms:W3CDTF">2019-12-16T02:50:20Z</dcterms:modified>
</cp:coreProperties>
</file>