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325360" cy="764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76403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460"/>
            <w:col w:w="8780"/>
          </w:cols>
          <w:pgMar w:left="240" w:top="222"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DELAGI R GREGORY</w:t>
        </w:r>
      </w:hyperlink>
    </w:p>
    <w:p>
      <w:pPr>
        <w:spacing w:after="0" w:line="307"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01/23/2014</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2" w:right="740" w:firstLine="2"/>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58"/>
        <w:spacing w:after="0"/>
        <w:rPr>
          <w:sz w:val="20"/>
          <w:szCs w:val="20"/>
          <w:color w:val="auto"/>
        </w:rPr>
      </w:pPr>
      <w:r>
        <w:rPr>
          <w:rFonts w:ascii="Arial" w:cs="Arial" w:eastAsia="Arial" w:hAnsi="Arial"/>
          <w:sz w:val="17"/>
          <w:szCs w:val="17"/>
          <w:color w:val="0000FF"/>
        </w:rPr>
        <w:t>Sr. Vice President</w:t>
      </w:r>
    </w:p>
    <w:p>
      <w:pPr>
        <w:spacing w:after="0" w:line="330" w:lineRule="exact"/>
        <w:rPr>
          <w:sz w:val="24"/>
          <w:szCs w:val="24"/>
          <w:color w:val="auto"/>
        </w:rPr>
      </w:pPr>
    </w:p>
    <w:p>
      <w:pPr>
        <w:sectPr>
          <w:pgSz w:w="11900" w:h="16838" w:orient="portrait"/>
          <w:cols w:equalWidth="0" w:num="3">
            <w:col w:w="3340" w:space="720"/>
            <w:col w:w="3262" w:space="720"/>
            <w:col w:w="3478"/>
          </w:cols>
          <w:pgMar w:left="240" w:top="222" w:right="139" w:bottom="0" w:gutter="0" w:footer="0" w:header="0"/>
          <w:type w:val="continuous"/>
        </w:sectPr>
      </w:pP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60" w:type="dxa"/>
            <w:vAlign w:val="bottom"/>
            <w:gridSpan w:val="6"/>
          </w:tcPr>
          <w:p>
            <w:pPr>
              <w:jc w:val="center"/>
              <w:ind w:right="174"/>
              <w:spacing w:after="0"/>
              <w:rPr>
                <w:sz w:val="20"/>
                <w:szCs w:val="20"/>
                <w:color w:val="auto"/>
              </w:rPr>
            </w:pPr>
            <w:r>
              <w:rPr>
                <w:rFonts w:ascii="Arial" w:cs="Arial" w:eastAsia="Arial" w:hAnsi="Arial"/>
                <w:sz w:val="13"/>
                <w:szCs w:val="13"/>
                <w:color w:val="auto"/>
                <w:w w:val="99"/>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7"/>
                <w:szCs w:val="17"/>
                <w:color w:val="0000FF"/>
              </w:rPr>
              <w:t>DALLAS</w:t>
            </w:r>
          </w:p>
        </w:tc>
        <w:tc>
          <w:tcPr>
            <w:tcW w:w="1220" w:type="dxa"/>
            <w:vAlign w:val="bottom"/>
            <w:gridSpan w:val="2"/>
            <w:vMerge w:val="restart"/>
          </w:tcPr>
          <w:p>
            <w:pPr>
              <w:ind w:left="40"/>
              <w:spacing w:after="0"/>
              <w:rPr>
                <w:sz w:val="20"/>
                <w:szCs w:val="20"/>
                <w:color w:val="auto"/>
              </w:rPr>
            </w:pPr>
            <w:r>
              <w:rPr>
                <w:rFonts w:ascii="Arial" w:cs="Arial" w:eastAsia="Arial" w:hAnsi="Arial"/>
                <w:sz w:val="17"/>
                <w:szCs w:val="17"/>
                <w:color w:val="0000FF"/>
              </w:rPr>
              <w:t>TX</w:t>
            </w:r>
          </w:p>
        </w:tc>
        <w:tc>
          <w:tcPr>
            <w:tcW w:w="1100" w:type="dxa"/>
            <w:vAlign w:val="bottom"/>
            <w:vMerge w:val="restart"/>
          </w:tcPr>
          <w:p>
            <w:pPr>
              <w:ind w:left="100"/>
              <w:spacing w:after="0"/>
              <w:rPr>
                <w:sz w:val="20"/>
                <w:szCs w:val="20"/>
                <w:color w:val="auto"/>
              </w:rPr>
            </w:pPr>
            <w:r>
              <w:rPr>
                <w:rFonts w:ascii="Arial" w:cs="Arial" w:eastAsia="Arial" w:hAnsi="Arial"/>
                <w:sz w:val="17"/>
                <w:szCs w:val="17"/>
                <w:color w:val="0000FF"/>
              </w:rPr>
              <w:t>75243</w:t>
            </w: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920" w:type="dxa"/>
            <w:vAlign w:val="bottom"/>
            <w:gridSpan w:val="7"/>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0"/>
                <w:szCs w:val="10"/>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10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30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450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3"/>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20"/>
              <w:spacing w:after="0" w:line="128" w:lineRule="exact"/>
              <w:rPr>
                <w:sz w:val="20"/>
                <w:szCs w:val="20"/>
                <w:color w:val="auto"/>
              </w:rPr>
            </w:pPr>
            <w:r>
              <w:rPr>
                <w:rFonts w:ascii="Arial" w:cs="Arial" w:eastAsia="Arial" w:hAnsi="Arial"/>
                <w:sz w:val="12"/>
                <w:szCs w:val="12"/>
                <w:b w:val="1"/>
                <w:bCs w:val="1"/>
                <w:color w:val="auto"/>
                <w:w w:val="99"/>
              </w:rPr>
              <w:t>Date</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8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68"/>
              <w:spacing w:after="0"/>
              <w:rPr>
                <w:sz w:val="20"/>
                <w:szCs w:val="20"/>
                <w:color w:val="auto"/>
              </w:rPr>
            </w:pPr>
            <w:r>
              <w:rPr>
                <w:rFonts w:ascii="Arial" w:cs="Arial" w:eastAsia="Arial" w:hAnsi="Arial"/>
                <w:sz w:val="17"/>
                <w:szCs w:val="17"/>
                <w:color w:val="0000FF"/>
                <w:w w:val="89"/>
              </w:rPr>
              <w:t>01/23/2014</w:t>
            </w:r>
          </w:p>
        </w:tc>
        <w:tc>
          <w:tcPr>
            <w:tcW w:w="6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2"/>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0000FF"/>
                <w:w w:val="88"/>
              </w:rPr>
              <w:t>40,826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0000FF"/>
              </w:rPr>
              <w:t>333,708.48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60" w:type="dxa"/>
            <w:vAlign w:val="bottom"/>
            <w:gridSpan w:val="3"/>
          </w:tcPr>
          <w:p>
            <w:pPr>
              <w:jc w:val="center"/>
              <w:ind w:left="668"/>
              <w:spacing w:after="0"/>
              <w:rPr>
                <w:sz w:val="20"/>
                <w:szCs w:val="20"/>
                <w:color w:val="auto"/>
              </w:rPr>
            </w:pPr>
            <w:r>
              <w:rPr>
                <w:rFonts w:ascii="Arial" w:cs="Arial" w:eastAsia="Arial" w:hAnsi="Arial"/>
                <w:sz w:val="17"/>
                <w:szCs w:val="17"/>
                <w:color w:val="0000FF"/>
                <w:w w:val="89"/>
              </w:rPr>
              <w:t>01/27/2014</w:t>
            </w: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30"/>
              <w:spacing w:after="0"/>
              <w:rPr>
                <w:sz w:val="20"/>
                <w:szCs w:val="20"/>
                <w:color w:val="auto"/>
              </w:rPr>
            </w:pPr>
            <w:r>
              <w:rPr>
                <w:rFonts w:ascii="Arial" w:cs="Arial" w:eastAsia="Arial" w:hAnsi="Arial"/>
                <w:sz w:val="17"/>
                <w:szCs w:val="17"/>
                <w:color w:val="0000FF"/>
                <w:w w:val="88"/>
              </w:rPr>
              <w:t>20,000</w:t>
            </w:r>
          </w:p>
        </w:tc>
        <w:tc>
          <w:tcPr>
            <w:tcW w:w="680" w:type="dxa"/>
            <w:vAlign w:val="bottom"/>
          </w:tcPr>
          <w:p>
            <w:pPr>
              <w:ind w:left="30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29.79</w:t>
            </w:r>
          </w:p>
        </w:tc>
        <w:tc>
          <w:tcPr>
            <w:tcW w:w="40" w:type="dxa"/>
            <w:vAlign w:val="bottom"/>
          </w:tcPr>
          <w:p>
            <w:pPr>
              <w:spacing w:after="0"/>
              <w:rPr>
                <w:sz w:val="22"/>
                <w:szCs w:val="22"/>
                <w:color w:val="auto"/>
              </w:rPr>
            </w:pPr>
          </w:p>
        </w:tc>
        <w:tc>
          <w:tcPr>
            <w:tcW w:w="1280" w:type="dxa"/>
            <w:vAlign w:val="bottom"/>
            <w:gridSpan w:val="3"/>
          </w:tcPr>
          <w:p>
            <w:pPr>
              <w:ind w:left="240"/>
              <w:spacing w:after="0"/>
              <w:rPr>
                <w:sz w:val="20"/>
                <w:szCs w:val="20"/>
                <w:color w:val="auto"/>
              </w:rPr>
            </w:pPr>
            <w:r>
              <w:rPr>
                <w:rFonts w:ascii="Arial" w:cs="Arial" w:eastAsia="Arial" w:hAnsi="Arial"/>
                <w:sz w:val="17"/>
                <w:szCs w:val="17"/>
                <w:color w:val="0000FF"/>
              </w:rPr>
              <w:t>353,708.48</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60" w:type="dxa"/>
            <w:vAlign w:val="bottom"/>
            <w:gridSpan w:val="3"/>
          </w:tcPr>
          <w:p>
            <w:pPr>
              <w:jc w:val="center"/>
              <w:ind w:left="668"/>
              <w:spacing w:after="0"/>
              <w:rPr>
                <w:sz w:val="20"/>
                <w:szCs w:val="20"/>
                <w:color w:val="auto"/>
              </w:rPr>
            </w:pPr>
            <w:r>
              <w:rPr>
                <w:rFonts w:ascii="Arial" w:cs="Arial" w:eastAsia="Arial" w:hAnsi="Arial"/>
                <w:sz w:val="17"/>
                <w:szCs w:val="17"/>
                <w:color w:val="0000FF"/>
                <w:w w:val="89"/>
              </w:rPr>
              <w:t>01/27/2014</w:t>
            </w: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30"/>
              <w:spacing w:after="0"/>
              <w:rPr>
                <w:sz w:val="20"/>
                <w:szCs w:val="20"/>
                <w:color w:val="auto"/>
              </w:rPr>
            </w:pPr>
            <w:r>
              <w:rPr>
                <w:rFonts w:ascii="Arial" w:cs="Arial" w:eastAsia="Arial" w:hAnsi="Arial"/>
                <w:sz w:val="17"/>
                <w:szCs w:val="17"/>
                <w:color w:val="0000FF"/>
                <w:w w:val="88"/>
              </w:rPr>
              <w:t>55,000</w:t>
            </w:r>
          </w:p>
        </w:tc>
        <w:tc>
          <w:tcPr>
            <w:tcW w:w="680" w:type="dxa"/>
            <w:vAlign w:val="bottom"/>
          </w:tcPr>
          <w:p>
            <w:pPr>
              <w:ind w:left="30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14.95</w:t>
            </w:r>
          </w:p>
        </w:tc>
        <w:tc>
          <w:tcPr>
            <w:tcW w:w="40" w:type="dxa"/>
            <w:vAlign w:val="bottom"/>
          </w:tcPr>
          <w:p>
            <w:pPr>
              <w:spacing w:after="0"/>
              <w:rPr>
                <w:sz w:val="22"/>
                <w:szCs w:val="22"/>
                <w:color w:val="auto"/>
              </w:rPr>
            </w:pPr>
          </w:p>
        </w:tc>
        <w:tc>
          <w:tcPr>
            <w:tcW w:w="1280" w:type="dxa"/>
            <w:vAlign w:val="bottom"/>
            <w:gridSpan w:val="3"/>
          </w:tcPr>
          <w:p>
            <w:pPr>
              <w:ind w:left="240"/>
              <w:spacing w:after="0"/>
              <w:rPr>
                <w:sz w:val="20"/>
                <w:szCs w:val="20"/>
                <w:color w:val="auto"/>
              </w:rPr>
            </w:pPr>
            <w:r>
              <w:rPr>
                <w:rFonts w:ascii="Arial" w:cs="Arial" w:eastAsia="Arial" w:hAnsi="Arial"/>
                <w:sz w:val="17"/>
                <w:szCs w:val="17"/>
                <w:color w:val="0000FF"/>
              </w:rPr>
              <w:t>408,708.48</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60" w:type="dxa"/>
            <w:vAlign w:val="bottom"/>
            <w:gridSpan w:val="3"/>
          </w:tcPr>
          <w:p>
            <w:pPr>
              <w:jc w:val="center"/>
              <w:ind w:left="668"/>
              <w:spacing w:after="0"/>
              <w:rPr>
                <w:sz w:val="20"/>
                <w:szCs w:val="20"/>
                <w:color w:val="auto"/>
              </w:rPr>
            </w:pPr>
            <w:r>
              <w:rPr>
                <w:rFonts w:ascii="Arial" w:cs="Arial" w:eastAsia="Arial" w:hAnsi="Arial"/>
                <w:sz w:val="17"/>
                <w:szCs w:val="17"/>
                <w:color w:val="0000FF"/>
                <w:w w:val="89"/>
              </w:rPr>
              <w:t>01/27/2014</w:t>
            </w: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30"/>
              <w:spacing w:after="0"/>
              <w:rPr>
                <w:sz w:val="20"/>
                <w:szCs w:val="20"/>
                <w:color w:val="auto"/>
              </w:rPr>
            </w:pPr>
            <w:r>
              <w:rPr>
                <w:rFonts w:ascii="Arial" w:cs="Arial" w:eastAsia="Arial" w:hAnsi="Arial"/>
                <w:sz w:val="17"/>
                <w:szCs w:val="17"/>
                <w:color w:val="0000FF"/>
                <w:w w:val="88"/>
              </w:rPr>
              <w:t>25,000</w:t>
            </w:r>
          </w:p>
        </w:tc>
        <w:tc>
          <w:tcPr>
            <w:tcW w:w="680" w:type="dxa"/>
            <w:vAlign w:val="bottom"/>
          </w:tcPr>
          <w:p>
            <w:pPr>
              <w:ind w:left="30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14.95</w:t>
            </w:r>
          </w:p>
        </w:tc>
        <w:tc>
          <w:tcPr>
            <w:tcW w:w="40" w:type="dxa"/>
            <w:vAlign w:val="bottom"/>
          </w:tcPr>
          <w:p>
            <w:pPr>
              <w:spacing w:after="0"/>
              <w:rPr>
                <w:sz w:val="22"/>
                <w:szCs w:val="22"/>
                <w:color w:val="auto"/>
              </w:rPr>
            </w:pPr>
          </w:p>
        </w:tc>
        <w:tc>
          <w:tcPr>
            <w:tcW w:w="1280" w:type="dxa"/>
            <w:vAlign w:val="bottom"/>
            <w:gridSpan w:val="3"/>
          </w:tcPr>
          <w:p>
            <w:pPr>
              <w:ind w:left="240"/>
              <w:spacing w:after="0"/>
              <w:rPr>
                <w:sz w:val="20"/>
                <w:szCs w:val="20"/>
                <w:color w:val="auto"/>
              </w:rPr>
            </w:pPr>
            <w:r>
              <w:rPr>
                <w:rFonts w:ascii="Arial" w:cs="Arial" w:eastAsia="Arial" w:hAnsi="Arial"/>
                <w:sz w:val="17"/>
                <w:szCs w:val="17"/>
                <w:color w:val="0000FF"/>
              </w:rPr>
              <w:t>433,708.48</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68"/>
              <w:spacing w:after="0"/>
              <w:rPr>
                <w:sz w:val="20"/>
                <w:szCs w:val="20"/>
                <w:color w:val="auto"/>
              </w:rPr>
            </w:pPr>
            <w:r>
              <w:rPr>
                <w:rFonts w:ascii="Arial" w:cs="Arial" w:eastAsia="Arial" w:hAnsi="Arial"/>
                <w:sz w:val="17"/>
                <w:szCs w:val="17"/>
                <w:color w:val="0000FF"/>
                <w:w w:val="89"/>
              </w:rPr>
              <w:t>01/27/2014</w:t>
            </w:r>
          </w:p>
        </w:tc>
        <w:tc>
          <w:tcPr>
            <w:tcW w:w="6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6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0000FF"/>
                <w:w w:val="87"/>
              </w:rPr>
              <w:t>100,000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42.9159</w:t>
            </w:r>
          </w:p>
        </w:tc>
        <w:tc>
          <w:tcPr>
            <w:tcW w:w="12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0000FF"/>
              </w:rPr>
              <w:t>333,708.48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line="312" w:lineRule="exact"/>
              <w:rPr>
                <w:sz w:val="20"/>
                <w:szCs w:val="20"/>
                <w:color w:val="auto"/>
              </w:rPr>
            </w:pPr>
            <w:r>
              <w:rPr>
                <w:rFonts w:ascii="Arial" w:cs="Arial" w:eastAsia="Arial" w:hAnsi="Arial"/>
                <w:sz w:val="33"/>
                <w:szCs w:val="33"/>
                <w:color w:val="0000FF"/>
                <w:w w:val="77"/>
                <w:vertAlign w:val="subscript"/>
              </w:rPr>
              <w:t>8</w:t>
            </w:r>
            <w:r>
              <w:rPr>
                <w:rFonts w:ascii="Arial" w:cs="Arial" w:eastAsia="Arial" w:hAnsi="Arial"/>
                <w:sz w:val="11"/>
                <w:szCs w:val="11"/>
                <w:color w:val="008000"/>
                <w:w w:val="77"/>
              </w:rPr>
              <w:t>(3)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I</w:t>
            </w:r>
          </w:p>
        </w:tc>
        <w:tc>
          <w:tcPr>
            <w:tcW w:w="74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Son</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7,526.64</w:t>
            </w:r>
            <w:r>
              <w:rPr>
                <w:rFonts w:ascii="Arial" w:cs="Arial" w:eastAsia="Arial" w:hAnsi="Arial"/>
                <w:sz w:val="21"/>
                <w:szCs w:val="21"/>
                <w:color w:val="008000"/>
                <w:w w:val="86"/>
                <w:vertAlign w:val="superscript"/>
              </w:rPr>
              <w:t>(4)</w:t>
            </w:r>
          </w:p>
        </w:tc>
        <w:tc>
          <w:tcPr>
            <w:tcW w:w="30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4,150</w:t>
            </w:r>
            <w:r>
              <w:rPr>
                <w:rFonts w:ascii="Arial" w:cs="Arial" w:eastAsia="Arial" w:hAnsi="Arial"/>
                <w:sz w:val="21"/>
                <w:szCs w:val="21"/>
                <w:color w:val="008000"/>
                <w:w w:val="87"/>
                <w:vertAlign w:val="superscript"/>
              </w:rPr>
              <w:t>(5)</w:t>
            </w:r>
          </w:p>
        </w:tc>
        <w:tc>
          <w:tcPr>
            <w:tcW w:w="30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820" w:type="dxa"/>
            <w:vAlign w:val="bottom"/>
            <w:tcBorders>
              <w:bottom w:val="single" w:sz="8" w:color="2C2C2C"/>
            </w:tcBorders>
            <w:gridSpan w:val="9"/>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540" w:type="dxa"/>
            <w:vAlign w:val="bottom"/>
            <w:tcBorders>
              <w:top w:val="single" w:sz="8" w:color="2C2C2C"/>
            </w:tcBorders>
            <w:gridSpan w:val="12"/>
          </w:tcPr>
          <w:p>
            <w:pPr>
              <w:jc w:val="center"/>
              <w:ind w:right="12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60" w:type="dxa"/>
            <w:vAlign w:val="bottom"/>
            <w:gridSpan w:val="10"/>
          </w:tcPr>
          <w:p>
            <w:pPr>
              <w:jc w:val="center"/>
              <w:ind w:left="448"/>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54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94"/>
              </w:rPr>
              <w:t>Derivative</w:t>
            </w:r>
          </w:p>
        </w:tc>
        <w:tc>
          <w:tcPr>
            <w:tcW w:w="400" w:type="dxa"/>
            <w:vAlign w:val="bottom"/>
          </w:tcPr>
          <w:p>
            <w:pPr>
              <w:spacing w:after="0"/>
              <w:rPr>
                <w:sz w:val="11"/>
                <w:szCs w:val="11"/>
                <w:color w:val="auto"/>
              </w:rPr>
            </w:pP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94"/>
              </w:rPr>
              <w:t>Securities</w:t>
            </w:r>
          </w:p>
        </w:tc>
        <w:tc>
          <w:tcPr>
            <w:tcW w:w="400" w:type="dxa"/>
            <w:vAlign w:val="bottom"/>
          </w:tcPr>
          <w:p>
            <w:pPr>
              <w:spacing w:after="0"/>
              <w:rPr>
                <w:sz w:val="11"/>
                <w:szCs w:val="11"/>
                <w:color w:val="auto"/>
              </w:rPr>
            </w:pP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10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Disposed 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w w:val="98"/>
              </w:rPr>
              <w:t>(Instr. 3, 4 and 5)</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vMerge w:val="restart"/>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jc w:val="center"/>
              <w:ind w:right="282"/>
              <w:spacing w:after="0" w:line="130"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44.09</w:t>
            </w: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01/23/2014</w:t>
            </w:r>
          </w:p>
        </w:tc>
        <w:tc>
          <w:tcPr>
            <w:tcW w:w="1100" w:type="dxa"/>
            <w:vAlign w:val="bottom"/>
          </w:tcPr>
          <w:p>
            <w:pPr>
              <w:spacing w:after="0"/>
              <w:rPr>
                <w:sz w:val="17"/>
                <w:szCs w:val="17"/>
                <w:color w:val="auto"/>
              </w:rPr>
            </w:pPr>
          </w:p>
        </w:tc>
        <w:tc>
          <w:tcPr>
            <w:tcW w:w="760" w:type="dxa"/>
            <w:vAlign w:val="bottom"/>
            <w:gridSpan w:val="2"/>
          </w:tcPr>
          <w:p>
            <w:pPr>
              <w:jc w:val="center"/>
              <w:ind w:right="255"/>
              <w:spacing w:after="0"/>
              <w:rPr>
                <w:sz w:val="20"/>
                <w:szCs w:val="20"/>
                <w:color w:val="auto"/>
              </w:rPr>
            </w:pPr>
            <w:r>
              <w:rPr>
                <w:rFonts w:ascii="Arial" w:cs="Arial" w:eastAsia="Arial" w:hAnsi="Arial"/>
                <w:sz w:val="13"/>
                <w:szCs w:val="13"/>
                <w:color w:val="0000FF"/>
                <w:w w:val="91"/>
              </w:rPr>
              <w:t>A</w:t>
            </w:r>
          </w:p>
        </w:tc>
        <w:tc>
          <w:tcPr>
            <w:tcW w:w="680" w:type="dxa"/>
            <w:vAlign w:val="bottom"/>
          </w:tcPr>
          <w:p>
            <w:pPr>
              <w:ind w:left="140"/>
              <w:spacing w:after="0"/>
              <w:rPr>
                <w:sz w:val="20"/>
                <w:szCs w:val="20"/>
                <w:color w:val="auto"/>
              </w:rPr>
            </w:pPr>
            <w:r>
              <w:rPr>
                <w:rFonts w:ascii="Arial" w:cs="Arial" w:eastAsia="Arial" w:hAnsi="Arial"/>
                <w:sz w:val="13"/>
                <w:szCs w:val="13"/>
                <w:color w:val="0000FF"/>
              </w:rPr>
              <w:t>221,397</w:t>
            </w:r>
          </w:p>
        </w:tc>
        <w:tc>
          <w:tcPr>
            <w:tcW w:w="400" w:type="dxa"/>
            <w:vAlign w:val="bottom"/>
          </w:tcPr>
          <w:p>
            <w:pPr>
              <w:spacing w:after="0"/>
              <w:rPr>
                <w:sz w:val="17"/>
                <w:szCs w:val="17"/>
                <w:color w:val="auto"/>
              </w:rPr>
            </w:pPr>
          </w:p>
        </w:tc>
        <w:tc>
          <w:tcPr>
            <w:tcW w:w="800" w:type="dxa"/>
            <w:vAlign w:val="bottom"/>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ind w:left="100"/>
              <w:spacing w:after="0"/>
              <w:rPr>
                <w:sz w:val="20"/>
                <w:szCs w:val="20"/>
                <w:color w:val="auto"/>
              </w:rPr>
            </w:pPr>
            <w:r>
              <w:rPr>
                <w:rFonts w:ascii="Arial" w:cs="Arial" w:eastAsia="Arial" w:hAnsi="Arial"/>
                <w:sz w:val="13"/>
                <w:szCs w:val="13"/>
                <w:color w:val="0000FF"/>
                <w:w w:val="98"/>
              </w:rPr>
              <w:t>01/23/2024</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jc w:val="center"/>
              <w:spacing w:after="0"/>
              <w:rPr>
                <w:sz w:val="20"/>
                <w:szCs w:val="20"/>
                <w:color w:val="auto"/>
              </w:rPr>
            </w:pPr>
            <w:r>
              <w:rPr>
                <w:rFonts w:ascii="Arial" w:cs="Arial" w:eastAsia="Arial" w:hAnsi="Arial"/>
                <w:sz w:val="17"/>
                <w:szCs w:val="17"/>
                <w:color w:val="0000FF"/>
                <w:w w:val="87"/>
              </w:rPr>
              <w:t>221,397</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jc w:val="center"/>
              <w:spacing w:after="0"/>
              <w:rPr>
                <w:sz w:val="20"/>
                <w:szCs w:val="20"/>
                <w:color w:val="auto"/>
              </w:rPr>
            </w:pPr>
            <w:r>
              <w:rPr>
                <w:rFonts w:ascii="Arial" w:cs="Arial" w:eastAsia="Arial" w:hAnsi="Arial"/>
                <w:sz w:val="13"/>
                <w:szCs w:val="13"/>
                <w:color w:val="0000FF"/>
                <w:w w:val="89"/>
              </w:rPr>
              <w:t>221,397</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00" w:type="dxa"/>
            <w:vAlign w:val="bottom"/>
            <w:gridSpan w:val="2"/>
          </w:tcPr>
          <w:p>
            <w:pPr>
              <w:ind w:left="60"/>
              <w:spacing w:after="0" w:line="82" w:lineRule="exact"/>
              <w:rPr>
                <w:sz w:val="20"/>
                <w:szCs w:val="20"/>
                <w:color w:val="auto"/>
              </w:rPr>
            </w:pPr>
            <w:r>
              <w:rPr>
                <w:rFonts w:ascii="Arial" w:cs="Arial" w:eastAsia="Arial" w:hAnsi="Arial"/>
                <w:sz w:val="9"/>
                <w:szCs w:val="9"/>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ind w:left="160"/>
              <w:spacing w:after="0" w:line="82"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29.79</w:t>
            </w:r>
          </w:p>
        </w:tc>
        <w:tc>
          <w:tcPr>
            <w:tcW w:w="14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01/27/2014</w:t>
            </w:r>
          </w:p>
        </w:tc>
        <w:tc>
          <w:tcPr>
            <w:tcW w:w="1100" w:type="dxa"/>
            <w:vAlign w:val="bottom"/>
          </w:tcPr>
          <w:p>
            <w:pPr>
              <w:spacing w:after="0"/>
              <w:rPr>
                <w:sz w:val="12"/>
                <w:szCs w:val="12"/>
                <w:color w:val="auto"/>
              </w:rPr>
            </w:pPr>
          </w:p>
        </w:tc>
        <w:tc>
          <w:tcPr>
            <w:tcW w:w="760" w:type="dxa"/>
            <w:vAlign w:val="bottom"/>
            <w:gridSpan w:val="2"/>
            <w:vMerge w:val="restart"/>
          </w:tcPr>
          <w:p>
            <w:pPr>
              <w:jc w:val="center"/>
              <w:ind w:right="255"/>
              <w:spacing w:after="0"/>
              <w:rPr>
                <w:sz w:val="20"/>
                <w:szCs w:val="20"/>
                <w:color w:val="auto"/>
              </w:rPr>
            </w:pPr>
            <w:r>
              <w:rPr>
                <w:rFonts w:ascii="Arial" w:cs="Arial" w:eastAsia="Arial" w:hAnsi="Arial"/>
                <w:sz w:val="13"/>
                <w:szCs w:val="13"/>
                <w:color w:val="0000FF"/>
              </w:rPr>
              <w:t>M</w:t>
            </w:r>
          </w:p>
        </w:tc>
        <w:tc>
          <w:tcPr>
            <w:tcW w:w="680" w:type="dxa"/>
            <w:vAlign w:val="bottom"/>
          </w:tcPr>
          <w:p>
            <w:pPr>
              <w:spacing w:after="0"/>
              <w:rPr>
                <w:sz w:val="12"/>
                <w:szCs w:val="12"/>
                <w:color w:val="auto"/>
              </w:rPr>
            </w:pPr>
          </w:p>
        </w:tc>
        <w:tc>
          <w:tcPr>
            <w:tcW w:w="400" w:type="dxa"/>
            <w:vAlign w:val="bottom"/>
            <w:vMerge w:val="restart"/>
          </w:tcPr>
          <w:p>
            <w:pPr>
              <w:ind w:left="20"/>
              <w:spacing w:after="0"/>
              <w:rPr>
                <w:sz w:val="20"/>
                <w:szCs w:val="20"/>
                <w:color w:val="auto"/>
              </w:rPr>
            </w:pPr>
            <w:r>
              <w:rPr>
                <w:rFonts w:ascii="Arial" w:cs="Arial" w:eastAsia="Arial" w:hAnsi="Arial"/>
                <w:sz w:val="13"/>
                <w:szCs w:val="13"/>
                <w:color w:val="0000FF"/>
                <w:w w:val="90"/>
              </w:rPr>
              <w:t>20,000</w:t>
            </w: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60" w:type="dxa"/>
            <w:vAlign w:val="bottom"/>
            <w:vMerge w:val="restart"/>
          </w:tcPr>
          <w:p>
            <w:pPr>
              <w:ind w:left="100"/>
              <w:spacing w:after="0"/>
              <w:rPr>
                <w:sz w:val="20"/>
                <w:szCs w:val="20"/>
                <w:color w:val="auto"/>
              </w:rPr>
            </w:pPr>
            <w:r>
              <w:rPr>
                <w:rFonts w:ascii="Arial" w:cs="Arial" w:eastAsia="Arial" w:hAnsi="Arial"/>
                <w:sz w:val="13"/>
                <w:szCs w:val="13"/>
                <w:color w:val="0000FF"/>
                <w:w w:val="98"/>
              </w:rPr>
              <w:t>01/25/2018</w:t>
            </w: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20,000</w:t>
            </w:r>
          </w:p>
        </w:tc>
        <w:tc>
          <w:tcPr>
            <w:tcW w:w="40" w:type="dxa"/>
            <w:vAlign w:val="bottom"/>
          </w:tcPr>
          <w:p>
            <w:pPr>
              <w:spacing w:after="0"/>
              <w:rPr>
                <w:sz w:val="12"/>
                <w:szCs w:val="12"/>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239"/>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4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01/27/2014</w:t>
            </w:r>
          </w:p>
        </w:tc>
        <w:tc>
          <w:tcPr>
            <w:tcW w:w="1100" w:type="dxa"/>
            <w:vAlign w:val="bottom"/>
          </w:tcPr>
          <w:p>
            <w:pPr>
              <w:spacing w:after="0"/>
              <w:rPr>
                <w:sz w:val="12"/>
                <w:szCs w:val="12"/>
                <w:color w:val="auto"/>
              </w:rPr>
            </w:pPr>
          </w:p>
        </w:tc>
        <w:tc>
          <w:tcPr>
            <w:tcW w:w="760" w:type="dxa"/>
            <w:vAlign w:val="bottom"/>
            <w:gridSpan w:val="2"/>
            <w:vMerge w:val="restart"/>
          </w:tcPr>
          <w:p>
            <w:pPr>
              <w:jc w:val="center"/>
              <w:ind w:right="255"/>
              <w:spacing w:after="0"/>
              <w:rPr>
                <w:sz w:val="20"/>
                <w:szCs w:val="20"/>
                <w:color w:val="auto"/>
              </w:rPr>
            </w:pPr>
            <w:r>
              <w:rPr>
                <w:rFonts w:ascii="Arial" w:cs="Arial" w:eastAsia="Arial" w:hAnsi="Arial"/>
                <w:sz w:val="13"/>
                <w:szCs w:val="13"/>
                <w:color w:val="0000FF"/>
              </w:rPr>
              <w:t>M</w:t>
            </w:r>
          </w:p>
        </w:tc>
        <w:tc>
          <w:tcPr>
            <w:tcW w:w="680" w:type="dxa"/>
            <w:vAlign w:val="bottom"/>
          </w:tcPr>
          <w:p>
            <w:pPr>
              <w:spacing w:after="0"/>
              <w:rPr>
                <w:sz w:val="12"/>
                <w:szCs w:val="12"/>
                <w:color w:val="auto"/>
              </w:rPr>
            </w:pPr>
          </w:p>
        </w:tc>
        <w:tc>
          <w:tcPr>
            <w:tcW w:w="400" w:type="dxa"/>
            <w:vAlign w:val="bottom"/>
            <w:vMerge w:val="restart"/>
          </w:tcPr>
          <w:p>
            <w:pPr>
              <w:ind w:left="20"/>
              <w:spacing w:after="0"/>
              <w:rPr>
                <w:sz w:val="20"/>
                <w:szCs w:val="20"/>
                <w:color w:val="auto"/>
              </w:rPr>
            </w:pPr>
            <w:r>
              <w:rPr>
                <w:rFonts w:ascii="Arial" w:cs="Arial" w:eastAsia="Arial" w:hAnsi="Arial"/>
                <w:sz w:val="13"/>
                <w:szCs w:val="13"/>
                <w:color w:val="0000FF"/>
                <w:w w:val="90"/>
              </w:rPr>
              <w:t>55,000</w:t>
            </w: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(8)</w:t>
            </w:r>
          </w:p>
        </w:tc>
        <w:tc>
          <w:tcPr>
            <w:tcW w:w="760" w:type="dxa"/>
            <w:vAlign w:val="bottom"/>
            <w:vMerge w:val="restart"/>
          </w:tcPr>
          <w:p>
            <w:pPr>
              <w:ind w:left="100"/>
              <w:spacing w:after="0"/>
              <w:rPr>
                <w:sz w:val="20"/>
                <w:szCs w:val="20"/>
                <w:color w:val="auto"/>
              </w:rPr>
            </w:pPr>
            <w:r>
              <w:rPr>
                <w:rFonts w:ascii="Arial" w:cs="Arial" w:eastAsia="Arial" w:hAnsi="Arial"/>
                <w:sz w:val="13"/>
                <w:szCs w:val="13"/>
                <w:color w:val="0000FF"/>
                <w:w w:val="98"/>
              </w:rPr>
              <w:t>01/29/2019</w:t>
            </w: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55,000</w:t>
            </w:r>
          </w:p>
        </w:tc>
        <w:tc>
          <w:tcPr>
            <w:tcW w:w="40" w:type="dxa"/>
            <w:vAlign w:val="bottom"/>
          </w:tcPr>
          <w:p>
            <w:pPr>
              <w:spacing w:after="0"/>
              <w:rPr>
                <w:sz w:val="12"/>
                <w:szCs w:val="12"/>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239"/>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4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01/27/2014</w:t>
            </w:r>
          </w:p>
        </w:tc>
        <w:tc>
          <w:tcPr>
            <w:tcW w:w="1100" w:type="dxa"/>
            <w:vAlign w:val="bottom"/>
          </w:tcPr>
          <w:p>
            <w:pPr>
              <w:spacing w:after="0"/>
              <w:rPr>
                <w:sz w:val="12"/>
                <w:szCs w:val="12"/>
                <w:color w:val="auto"/>
              </w:rPr>
            </w:pPr>
          </w:p>
        </w:tc>
        <w:tc>
          <w:tcPr>
            <w:tcW w:w="760" w:type="dxa"/>
            <w:vAlign w:val="bottom"/>
            <w:gridSpan w:val="2"/>
            <w:vMerge w:val="restart"/>
          </w:tcPr>
          <w:p>
            <w:pPr>
              <w:jc w:val="center"/>
              <w:ind w:right="255"/>
              <w:spacing w:after="0"/>
              <w:rPr>
                <w:sz w:val="20"/>
                <w:szCs w:val="20"/>
                <w:color w:val="auto"/>
              </w:rPr>
            </w:pPr>
            <w:r>
              <w:rPr>
                <w:rFonts w:ascii="Arial" w:cs="Arial" w:eastAsia="Arial" w:hAnsi="Arial"/>
                <w:sz w:val="13"/>
                <w:szCs w:val="13"/>
                <w:color w:val="0000FF"/>
              </w:rPr>
              <w:t>M</w:t>
            </w:r>
          </w:p>
        </w:tc>
        <w:tc>
          <w:tcPr>
            <w:tcW w:w="680" w:type="dxa"/>
            <w:vAlign w:val="bottom"/>
          </w:tcPr>
          <w:p>
            <w:pPr>
              <w:spacing w:after="0"/>
              <w:rPr>
                <w:sz w:val="12"/>
                <w:szCs w:val="12"/>
                <w:color w:val="auto"/>
              </w:rPr>
            </w:pPr>
          </w:p>
        </w:tc>
        <w:tc>
          <w:tcPr>
            <w:tcW w:w="400" w:type="dxa"/>
            <w:vAlign w:val="bottom"/>
            <w:vMerge w:val="restart"/>
          </w:tcPr>
          <w:p>
            <w:pPr>
              <w:ind w:left="20"/>
              <w:spacing w:after="0"/>
              <w:rPr>
                <w:sz w:val="20"/>
                <w:szCs w:val="20"/>
                <w:color w:val="auto"/>
              </w:rPr>
            </w:pPr>
            <w:r>
              <w:rPr>
                <w:rFonts w:ascii="Arial" w:cs="Arial" w:eastAsia="Arial" w:hAnsi="Arial"/>
                <w:sz w:val="13"/>
                <w:szCs w:val="13"/>
                <w:color w:val="0000FF"/>
                <w:w w:val="90"/>
              </w:rPr>
              <w:t>25,000</w:t>
            </w: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(8)</w:t>
            </w:r>
          </w:p>
        </w:tc>
        <w:tc>
          <w:tcPr>
            <w:tcW w:w="760" w:type="dxa"/>
            <w:vAlign w:val="bottom"/>
            <w:vMerge w:val="restart"/>
          </w:tcPr>
          <w:p>
            <w:pPr>
              <w:ind w:left="100"/>
              <w:spacing w:after="0"/>
              <w:rPr>
                <w:sz w:val="20"/>
                <w:szCs w:val="20"/>
                <w:color w:val="auto"/>
              </w:rPr>
            </w:pPr>
            <w:r>
              <w:rPr>
                <w:rFonts w:ascii="Arial" w:cs="Arial" w:eastAsia="Arial" w:hAnsi="Arial"/>
                <w:sz w:val="13"/>
                <w:szCs w:val="13"/>
                <w:color w:val="0000FF"/>
                <w:w w:val="98"/>
              </w:rPr>
              <w:t>01/29/2019</w:t>
            </w: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25,000</w:t>
            </w:r>
          </w:p>
        </w:tc>
        <w:tc>
          <w:tcPr>
            <w:tcW w:w="40" w:type="dxa"/>
            <w:vAlign w:val="bottom"/>
          </w:tcPr>
          <w:p>
            <w:pPr>
              <w:spacing w:after="0"/>
              <w:rPr>
                <w:sz w:val="12"/>
                <w:szCs w:val="12"/>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55,000</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Long-Term Incentive Plan.</w:t>
      </w:r>
    </w:p>
    <w:p>
      <w:pPr>
        <w:spacing w:after="0" w:line="45" w:lineRule="exact"/>
        <w:rPr>
          <w:rFonts w:ascii="Arial" w:cs="Arial" w:eastAsia="Arial" w:hAnsi="Arial"/>
          <w:sz w:val="13"/>
          <w:szCs w:val="13"/>
          <w:color w:val="008000"/>
        </w:rPr>
      </w:pPr>
    </w:p>
    <w:p>
      <w:pPr>
        <w:ind w:left="40" w:right="1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$42.9000 to $42.9550. The Issuer undertakes to provide upon request a detailed breakout of the sale prices and the number of shares sold at each price.</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5" w:lineRule="exact"/>
        <w:rPr>
          <w:rFonts w:ascii="Arial" w:cs="Arial" w:eastAsia="Arial" w:hAnsi="Arial"/>
          <w:sz w:val="13"/>
          <w:szCs w:val="13"/>
          <w:color w:val="008000"/>
        </w:rPr>
      </w:pPr>
    </w:p>
    <w:p>
      <w:pPr>
        <w:ind w:left="40" w:right="14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12-31-2013. (Interests in this account are denominated in units. Consequently, share amount shown is an estimate.) This statement does not include changes in beneficial ownership of shares held in this account occurring after 12-31-2013 that are eligible for deferred reporting on Form 5.</w:t>
      </w:r>
    </w:p>
    <w:p>
      <w:pPr>
        <w:spacing w:after="0" w:line="24" w:lineRule="exact"/>
        <w:rPr>
          <w:rFonts w:ascii="Arial" w:cs="Arial" w:eastAsia="Arial" w:hAnsi="Arial"/>
          <w:sz w:val="13"/>
          <w:szCs w:val="13"/>
          <w:color w:val="008000"/>
        </w:rPr>
      </w:pPr>
    </w:p>
    <w:p>
      <w:pPr>
        <w:ind w:left="40" w:right="34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12-31-13. (Interests in this account are denominated in units. Consequently, share amount shown is an estimate.) This statement does not include changes in beneficial ownership of shares held in such account occurring after 12-31-13 that are eligible for deferred reporting on Form 5.</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23, 2015.</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25, 2009.</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29, 2010.</w:t>
      </w:r>
    </w:p>
    <w:p>
      <w:pPr>
        <w:sectPr>
          <w:pgSz w:w="11900" w:h="16838" w:orient="portrait"/>
          <w:cols w:equalWidth="0" w:num="1">
            <w:col w:w="11520"/>
          </w:cols>
          <w:pgMar w:left="240" w:top="222" w:right="139" w:bottom="0" w:gutter="0" w:footer="0" w:header="0"/>
          <w:type w:val="continuous"/>
        </w:sectPr>
      </w:pPr>
    </w:p>
    <w:p>
      <w:pPr>
        <w:ind w:left="6860"/>
        <w:spacing w:after="0" w:line="219" w:lineRule="auto"/>
        <w:rPr>
          <w:sz w:val="20"/>
          <w:szCs w:val="20"/>
          <w:color w:val="auto"/>
        </w:rPr>
      </w:pPr>
      <w:r>
        <w:rPr>
          <w:rFonts w:ascii="Arial" w:cs="Arial" w:eastAsia="Arial" w:hAnsi="Arial"/>
          <w:sz w:val="15"/>
          <w:szCs w:val="15"/>
          <w:color w:val="0000FF"/>
        </w:rPr>
        <w:t xml:space="preserve">/s/ Daniel M. Drory, Attorney In </w:t>
      </w:r>
      <w:r>
        <w:rPr>
          <w:rFonts w:ascii="Arial" w:cs="Arial" w:eastAsia="Arial" w:hAnsi="Arial"/>
          <w:sz w:val="28"/>
          <w:szCs w:val="28"/>
          <w:color w:val="0000FF"/>
          <w:vertAlign w:val="subscript"/>
        </w:rPr>
        <w:t>01/27/2014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4355465</wp:posOffset>
            </wp:positionH>
            <wp:positionV relativeFrom="paragraph">
              <wp:posOffset>-27305</wp:posOffset>
            </wp:positionV>
            <wp:extent cx="1391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128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4355465</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ectPr>
          <w:pgSz w:w="11900" w:h="16838" w:orient="portrait"/>
          <w:cols w:equalWidth="0" w:num="1">
            <w:col w:w="11520"/>
          </w:cols>
          <w:pgMar w:left="240" w:top="222" w:right="139" w:bottom="0" w:gutter="0" w:footer="0" w:header="0"/>
          <w:type w:val="continuous"/>
        </w:sectPr>
      </w:pPr>
    </w:p>
    <w:bookmarkStart w:id="1" w:name="page2"/>
    <w:bookmarkEnd w:id="1"/>
    <w:p>
      <w:pPr>
        <w:ind w:left="6820"/>
        <w:spacing w:after="0"/>
        <w:tabs>
          <w:tab w:leader="none" w:pos="90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679"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2019-12-17T02:47:34Z</dcterms:created>
  <dcterms:modified xsi:type="dcterms:W3CDTF">2019-12-17T02:47:34Z</dcterms:modified>
</cp:coreProperties>
</file>