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4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-246380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4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6497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497955"/>
                    </a:xfrm>
                    <a:prstGeom prst="rect">
                      <a:avLst/>
                    </a:prstGeom>
                    <a:noFill/>
                  </pic:spPr>
                </pic:pic>
              </a:graphicData>
            </a:graphic>
          </wp:anchor>
        </w:drawing>
      </w:r>
    </w:p>
    <w:p>
      <w:pPr>
        <w:spacing w:after="0" w:line="117" w:lineRule="exact"/>
        <w:rPr>
          <w:sz w:val="24"/>
          <w:szCs w:val="24"/>
          <w:color w:val="auto"/>
        </w:rPr>
      </w:pPr>
    </w:p>
    <w:p>
      <w:pPr>
        <w:sectPr>
          <w:pgSz w:w="11900" w:h="16838" w:orient="portrait"/>
          <w:cols w:equalWidth="0" w:num="2">
            <w:col w:w="2360" w:space="300"/>
            <w:col w:w="8860"/>
          </w:cols>
          <w:pgMar w:left="240" w:top="219" w:right="139" w:bottom="888"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WEST TERESA L</w:t>
        </w:r>
      </w:hyperlink>
    </w:p>
    <w:p>
      <w:pPr>
        <w:spacing w:after="0" w:line="30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TEXAS INSTRUMENTS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TXN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01/25/2008</w:t>
      </w:r>
    </w:p>
    <w:p>
      <w:pPr>
        <w:spacing w:after="0" w:line="20" w:lineRule="exact"/>
        <w:rPr>
          <w:sz w:val="24"/>
          <w:szCs w:val="24"/>
          <w:color w:val="auto"/>
        </w:rPr>
      </w:pPr>
      <w:r>
        <w:rPr>
          <w:sz w:val="24"/>
          <w:szCs w:val="24"/>
          <w:color w:val="auto"/>
        </w:rPr>
        <w:br w:type="column"/>
      </w:r>
    </w:p>
    <w:p>
      <w:pPr>
        <w:ind w:left="6" w:right="640" w:hanging="6"/>
        <w:spacing w:after="0" w:line="269"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6" w:type="dxa"/>
        <w:tblCellMar>
          <w:top w:w="0" w:type="dxa"/>
          <w:left w:w="0" w:type="dxa"/>
          <w:bottom w:w="0" w:type="dxa"/>
          <w:right w:w="0" w:type="dxa"/>
        </w:tblCellMar>
      </w:tblPr>
      <w:tr>
        <w:trPr>
          <w:trHeight w:val="179"/>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9"/>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806"/>
        <w:spacing w:after="0"/>
        <w:rPr>
          <w:sz w:val="20"/>
          <w:szCs w:val="20"/>
          <w:color w:val="auto"/>
        </w:rPr>
      </w:pPr>
      <w:r>
        <w:rPr>
          <w:rFonts w:ascii="Times New Roman" w:cs="Times New Roman" w:eastAsia="Times New Roman" w:hAnsi="Times New Roman"/>
          <w:sz w:val="17"/>
          <w:szCs w:val="17"/>
          <w:color w:val="0000FF"/>
        </w:rPr>
        <w:t>SR. VICE PRESIDENT</w:t>
      </w:r>
    </w:p>
    <w:p>
      <w:pPr>
        <w:spacing w:after="0" w:line="325" w:lineRule="exact"/>
        <w:rPr>
          <w:sz w:val="24"/>
          <w:szCs w:val="24"/>
          <w:color w:val="auto"/>
        </w:rPr>
      </w:pPr>
    </w:p>
    <w:p>
      <w:pPr>
        <w:sectPr>
          <w:pgSz w:w="11900" w:h="16838" w:orient="portrait"/>
          <w:cols w:equalWidth="0" w:num="3">
            <w:col w:w="3360" w:space="720"/>
            <w:col w:w="3320" w:space="654"/>
            <w:col w:w="3466"/>
          </w:cols>
          <w:pgMar w:left="240" w:top="219" w:right="139" w:bottom="888" w:gutter="0" w:footer="0" w:header="0"/>
          <w:type w:val="continuous"/>
        </w:sectPr>
      </w:pP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14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TX</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4"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spacing w:after="0" w:line="8" w:lineRule="exact"/>
        <w:rPr>
          <w:sz w:val="24"/>
          <w:szCs w:val="24"/>
          <w:color w:val="auto"/>
        </w:rPr>
      </w:pPr>
    </w:p>
    <w:p>
      <w:pPr>
        <w:ind w:left="4180"/>
        <w:spacing w:after="0"/>
        <w:tabs>
          <w:tab w:leader="none" w:pos="45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spacing w:after="0" w:line="14"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920" w:space="160"/>
            <w:col w:w="7440"/>
          </w:cols>
          <w:pgMar w:left="240" w:top="219" w:right="139" w:bottom="888"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11"/>
                <w:szCs w:val="11"/>
                <w:color w:val="auto"/>
              </w:rPr>
            </w:pPr>
          </w:p>
        </w:tc>
        <w:tc>
          <w:tcPr>
            <w:tcW w:w="660" w:type="dxa"/>
            <w:vAlign w:val="bottom"/>
            <w:vMerge w:val="restart"/>
          </w:tcPr>
          <w:p>
            <w:pPr>
              <w:jc w:val="right"/>
              <w:ind w:right="18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2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8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01/25/2008</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15,000</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right"/>
              <w:ind w:right="14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74,064</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By Self</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Times New Roman" w:cs="Times New Roman" w:eastAsia="Times New Roman" w:hAnsi="Times New Roman"/>
                <w:sz w:val="17"/>
                <w:szCs w:val="17"/>
                <w:color w:val="0000FF"/>
                <w:w w:val="93"/>
              </w:rPr>
              <w:t>1,400</w:t>
            </w:r>
            <w:r>
              <w:rPr>
                <w:rFonts w:ascii="Times New Roman" w:cs="Times New Roman" w:eastAsia="Times New Roman" w:hAnsi="Times New Roman"/>
                <w:sz w:val="22"/>
                <w:szCs w:val="22"/>
                <w:color w:val="008000"/>
                <w:w w:val="93"/>
                <w:vertAlign w:val="superscript"/>
              </w:rPr>
              <w:t>(2)</w:t>
            </w:r>
          </w:p>
        </w:tc>
        <w:tc>
          <w:tcPr>
            <w:tcW w:w="98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for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Children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Times New Roman" w:cs="Times New Roman" w:eastAsia="Times New Roman" w:hAnsi="Times New Roman"/>
                <w:sz w:val="17"/>
                <w:szCs w:val="17"/>
                <w:color w:val="0000FF"/>
                <w:w w:val="93"/>
              </w:rPr>
              <w:t>213.58</w:t>
            </w:r>
            <w:r>
              <w:rPr>
                <w:rFonts w:ascii="Times New Roman" w:cs="Times New Roman" w:eastAsia="Times New Roman" w:hAnsi="Times New Roman"/>
                <w:sz w:val="22"/>
                <w:szCs w:val="22"/>
                <w:color w:val="008000"/>
                <w:w w:val="93"/>
                <w:vertAlign w:val="superscript"/>
              </w:rPr>
              <w:t>(3)</w:t>
            </w:r>
          </w:p>
        </w:tc>
        <w:tc>
          <w:tcPr>
            <w:tcW w:w="98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Times New Roman" w:cs="Times New Roman" w:eastAsia="Times New Roman" w:hAnsi="Times New Roman"/>
                <w:sz w:val="17"/>
                <w:szCs w:val="17"/>
                <w:color w:val="0000FF"/>
                <w:w w:val="99"/>
              </w:rPr>
              <w:t>5,776.19</w:t>
            </w:r>
            <w:r>
              <w:rPr>
                <w:rFonts w:ascii="Times New Roman" w:cs="Times New Roman" w:eastAsia="Times New Roman" w:hAnsi="Times New Roman"/>
                <w:sz w:val="22"/>
                <w:szCs w:val="22"/>
                <w:color w:val="008000"/>
                <w:w w:val="99"/>
                <w:vertAlign w:val="superscript"/>
              </w:rPr>
              <w:t>(4)</w:t>
            </w:r>
          </w:p>
        </w:tc>
        <w:tc>
          <w:tcPr>
            <w:tcW w:w="98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continue"/>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29.79</w:t>
            </w:r>
          </w:p>
        </w:tc>
        <w:tc>
          <w:tcPr>
            <w:tcW w:w="1140" w:type="dxa"/>
            <w:vAlign w:val="bottom"/>
          </w:tcPr>
          <w:p>
            <w:pPr>
              <w:jc w:val="right"/>
              <w:ind w:right="198"/>
              <w:spacing w:after="0"/>
              <w:rPr>
                <w:sz w:val="20"/>
                <w:szCs w:val="20"/>
                <w:color w:val="auto"/>
              </w:rPr>
            </w:pPr>
            <w:r>
              <w:rPr>
                <w:rFonts w:ascii="Times New Roman" w:cs="Times New Roman" w:eastAsia="Times New Roman" w:hAnsi="Times New Roman"/>
                <w:sz w:val="13"/>
                <w:szCs w:val="13"/>
                <w:color w:val="0000FF"/>
              </w:rPr>
              <w:t>01/25/2008</w:t>
            </w:r>
          </w:p>
        </w:tc>
        <w:tc>
          <w:tcPr>
            <w:tcW w:w="1120" w:type="dxa"/>
            <w:vAlign w:val="bottom"/>
          </w:tcPr>
          <w:p>
            <w:pPr>
              <w:spacing w:after="0"/>
              <w:rPr>
                <w:sz w:val="17"/>
                <w:szCs w:val="17"/>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50,000</w:t>
            </w:r>
          </w:p>
        </w:tc>
        <w:tc>
          <w:tcPr>
            <w:tcW w:w="300" w:type="dxa"/>
            <w:vAlign w:val="bottom"/>
          </w:tcPr>
          <w:p>
            <w:pPr>
              <w:spacing w:after="0"/>
              <w:rPr>
                <w:sz w:val="17"/>
                <w:szCs w:val="17"/>
                <w:color w:val="auto"/>
              </w:rPr>
            </w:pPr>
          </w:p>
        </w:tc>
        <w:tc>
          <w:tcPr>
            <w:tcW w:w="82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01/25/2018</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spacing w:after="0"/>
              <w:rPr>
                <w:sz w:val="20"/>
                <w:szCs w:val="20"/>
                <w:color w:val="auto"/>
              </w:rPr>
            </w:pPr>
            <w:r>
              <w:rPr>
                <w:rFonts w:ascii="Times New Roman" w:cs="Times New Roman" w:eastAsia="Times New Roman" w:hAnsi="Times New Roman"/>
                <w:sz w:val="17"/>
                <w:szCs w:val="17"/>
                <w:color w:val="0000FF"/>
              </w:rPr>
              <w:t>50,000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6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50,000</w:t>
            </w:r>
          </w:p>
        </w:tc>
        <w:tc>
          <w:tcPr>
            <w:tcW w:w="7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720" w:type="dxa"/>
            <w:vAlign w:val="bottom"/>
          </w:tcPr>
          <w:p>
            <w:pPr>
              <w:ind w:left="60"/>
              <w:spacing w:after="0" w:line="109" w:lineRule="exact"/>
              <w:rPr>
                <w:sz w:val="20"/>
                <w:szCs w:val="20"/>
                <w:color w:val="auto"/>
              </w:rPr>
            </w:pPr>
            <w:r>
              <w:rPr>
                <w:rFonts w:ascii="Times New Roman" w:cs="Times New Roman" w:eastAsia="Times New Roman" w:hAnsi="Times New Roman"/>
                <w:sz w:val="12"/>
                <w:szCs w:val="12"/>
                <w:color w:val="0000FF"/>
              </w:rPr>
              <w:t>(right to</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Times New Roman" w:cs="Times New Roman" w:eastAsia="Times New Roman" w:hAnsi="Times New Roman"/>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units pursuant to 2000 Long Term Incentive Plan.</w:t>
      </w:r>
    </w:p>
    <w:p>
      <w:pPr>
        <w:spacing w:after="0" w:line="51"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custodian for account of minors.</w:t>
      </w:r>
    </w:p>
    <w:p>
      <w:pPr>
        <w:spacing w:after="0" w:line="51" w:lineRule="exact"/>
        <w:rPr>
          <w:rFonts w:ascii="Times New Roman" w:cs="Times New Roman" w:eastAsia="Times New Roman" w:hAnsi="Times New Roman"/>
          <w:sz w:val="13"/>
          <w:szCs w:val="13"/>
          <w:color w:val="008000"/>
        </w:rPr>
      </w:pPr>
    </w:p>
    <w:p>
      <w:pPr>
        <w:ind w:left="40" w:right="52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401(k) Account as of 12-31-07. (Interests in this account are denominated in units. Consequently, share amount shown is an estimate.) This statement does not include changes in beneficial ownership of shares held in this account occurring after 12-31-07 that are eligible for deferred reporting on Form 5.</w:t>
      </w:r>
    </w:p>
    <w:p>
      <w:pPr>
        <w:spacing w:after="0" w:line="6" w:lineRule="exact"/>
        <w:rPr>
          <w:rFonts w:ascii="Times New Roman" w:cs="Times New Roman" w:eastAsia="Times New Roman" w:hAnsi="Times New Roman"/>
          <w:sz w:val="13"/>
          <w:szCs w:val="13"/>
          <w:color w:val="008000"/>
        </w:rPr>
      </w:pPr>
    </w:p>
    <w:p>
      <w:pPr>
        <w:ind w:left="40" w:right="20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Universal Profit Sharing Account as of 12-31-07. (Interests in this account are denominated in units. Consequently, share amount shown is an estimate.) This statement does not include changes in beneficial ownership of shares held in such account occurring after 12-31-07 that are eligible for deferred reporting on Form 5.</w:t>
      </w:r>
    </w:p>
    <w:p>
      <w:pPr>
        <w:spacing w:after="0" w:line="6"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in four equal annual installments beginning on January 25, 2009.</w:t>
      </w:r>
    </w:p>
    <w:p>
      <w:pPr>
        <w:spacing w:after="0" w:line="70"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9"/>
              </w:rPr>
              <w:t>DANIEL M. DRORY,</w:t>
            </w:r>
          </w:p>
        </w:tc>
        <w:tc>
          <w:tcPr>
            <w:tcW w:w="740" w:type="dxa"/>
            <w:vAlign w:val="bottom"/>
            <w:gridSpan w:val="2"/>
          </w:tcPr>
          <w:p>
            <w:pPr>
              <w:spacing w:after="0"/>
              <w:rPr>
                <w:sz w:val="17"/>
                <w:szCs w:val="17"/>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01/29/2008</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ATTORNEY 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88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71"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2019-12-16T02:27:08Z</dcterms:created>
  <dcterms:modified xsi:type="dcterms:W3CDTF">2019-12-16T02:27:08Z</dcterms:modified>
</cp:coreProperties>
</file>