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9188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91883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SCHAAR RICHARD J</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01/29/2004</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SR. VICE PRESIDENT</w:t>
      </w:r>
    </w:p>
    <w:p>
      <w:pPr>
        <w:spacing w:after="0" w:line="329" w:lineRule="exact"/>
        <w:rPr>
          <w:sz w:val="24"/>
          <w:szCs w:val="24"/>
          <w:color w:val="auto"/>
        </w:rPr>
      </w:pPr>
    </w:p>
    <w:p>
      <w:pPr>
        <w:sectPr>
          <w:pgSz w:w="11900" w:h="16838" w:orient="portrait"/>
          <w:cols w:equalWidth="0" w:num="3">
            <w:col w:w="3340" w:space="720"/>
            <w:col w:w="3320" w:space="654"/>
            <w:col w:w="348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9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2"/>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20" w:type="dxa"/>
            <w:vAlign w:val="bottom"/>
            <w:gridSpan w:val="2"/>
          </w:tcPr>
          <w:p>
            <w:pPr>
              <w:ind w:left="920"/>
              <w:spacing w:after="0"/>
              <w:rPr>
                <w:sz w:val="20"/>
                <w:szCs w:val="20"/>
                <w:color w:val="auto"/>
              </w:rPr>
            </w:pPr>
            <w:r>
              <w:rPr>
                <w:rFonts w:ascii="Arial" w:cs="Arial" w:eastAsia="Arial" w:hAnsi="Arial"/>
                <w:sz w:val="17"/>
                <w:szCs w:val="17"/>
                <w:color w:val="0000FF"/>
              </w:rPr>
              <w:t>01/29/2004</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center"/>
              <w:ind w:right="258"/>
              <w:spacing w:after="0"/>
              <w:rPr>
                <w:sz w:val="20"/>
                <w:szCs w:val="20"/>
                <w:color w:val="auto"/>
              </w:rPr>
            </w:pPr>
            <w:r>
              <w:rPr>
                <w:rFonts w:ascii="Arial" w:cs="Arial" w:eastAsia="Arial" w:hAnsi="Arial"/>
                <w:sz w:val="13"/>
                <w:szCs w:val="13"/>
                <w:color w:val="0000FF"/>
              </w:rPr>
              <w:t>M</w:t>
            </w:r>
          </w:p>
        </w:tc>
        <w:tc>
          <w:tcPr>
            <w:tcW w:w="720" w:type="dxa"/>
            <w:vAlign w:val="bottom"/>
          </w:tcPr>
          <w:p>
            <w:pPr>
              <w:ind w:left="220"/>
              <w:spacing w:after="0"/>
              <w:rPr>
                <w:sz w:val="20"/>
                <w:szCs w:val="20"/>
                <w:color w:val="auto"/>
              </w:rPr>
            </w:pPr>
            <w:r>
              <w:rPr>
                <w:rFonts w:ascii="Arial" w:cs="Arial" w:eastAsia="Arial" w:hAnsi="Arial"/>
                <w:sz w:val="17"/>
                <w:szCs w:val="17"/>
                <w:color w:val="0000FF"/>
                <w:w w:val="92"/>
              </w:rPr>
              <w:t>20,000</w:t>
            </w:r>
          </w:p>
        </w:tc>
        <w:tc>
          <w:tcPr>
            <w:tcW w:w="660" w:type="dxa"/>
            <w:vAlign w:val="bottom"/>
          </w:tcPr>
          <w:p>
            <w:pPr>
              <w:ind w:left="360"/>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ind w:left="12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11.56</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0"/>
              </w:rPr>
              <w:t>29,761.1</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20" w:type="dxa"/>
            <w:vAlign w:val="bottom"/>
            <w:gridSpan w:val="2"/>
          </w:tcPr>
          <w:p>
            <w:pPr>
              <w:ind w:left="920"/>
              <w:spacing w:after="0"/>
              <w:rPr>
                <w:sz w:val="20"/>
                <w:szCs w:val="20"/>
                <w:color w:val="auto"/>
              </w:rPr>
            </w:pPr>
            <w:r>
              <w:rPr>
                <w:rFonts w:ascii="Arial" w:cs="Arial" w:eastAsia="Arial" w:hAnsi="Arial"/>
                <w:sz w:val="17"/>
                <w:szCs w:val="17"/>
                <w:color w:val="0000FF"/>
              </w:rPr>
              <w:t>01/29/2004</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center"/>
              <w:ind w:right="238"/>
              <w:spacing w:after="0"/>
              <w:rPr>
                <w:sz w:val="20"/>
                <w:szCs w:val="20"/>
                <w:color w:val="auto"/>
              </w:rPr>
            </w:pPr>
            <w:r>
              <w:rPr>
                <w:rFonts w:ascii="Arial" w:cs="Arial" w:eastAsia="Arial" w:hAnsi="Arial"/>
                <w:sz w:val="12"/>
                <w:szCs w:val="12"/>
                <w:color w:val="0000FF"/>
                <w:w w:val="74"/>
              </w:rPr>
              <w:t>S</w:t>
            </w:r>
          </w:p>
        </w:tc>
        <w:tc>
          <w:tcPr>
            <w:tcW w:w="720" w:type="dxa"/>
            <w:vAlign w:val="bottom"/>
          </w:tcPr>
          <w:p>
            <w:pPr>
              <w:ind w:left="220"/>
              <w:spacing w:after="0"/>
              <w:rPr>
                <w:sz w:val="20"/>
                <w:szCs w:val="20"/>
                <w:color w:val="auto"/>
              </w:rPr>
            </w:pPr>
            <w:r>
              <w:rPr>
                <w:rFonts w:ascii="Arial" w:cs="Arial" w:eastAsia="Arial" w:hAnsi="Arial"/>
                <w:sz w:val="17"/>
                <w:szCs w:val="17"/>
                <w:color w:val="0000FF"/>
                <w:w w:val="92"/>
              </w:rPr>
              <w:t>20,000</w:t>
            </w:r>
          </w:p>
        </w:tc>
        <w:tc>
          <w:tcPr>
            <w:tcW w:w="660" w:type="dxa"/>
            <w:vAlign w:val="bottom"/>
          </w:tcPr>
          <w:p>
            <w:pPr>
              <w:ind w:left="360"/>
              <w:spacing w:after="0"/>
              <w:rPr>
                <w:sz w:val="20"/>
                <w:szCs w:val="20"/>
                <w:color w:val="auto"/>
              </w:rPr>
            </w:pPr>
            <w:r>
              <w:rPr>
                <w:rFonts w:ascii="Arial" w:cs="Arial" w:eastAsia="Arial" w:hAnsi="Arial"/>
                <w:sz w:val="17"/>
                <w:szCs w:val="17"/>
                <w:color w:val="0000FF"/>
              </w:rPr>
              <w:t>D</w:t>
            </w:r>
          </w:p>
        </w:tc>
        <w:tc>
          <w:tcPr>
            <w:tcW w:w="620" w:type="dxa"/>
            <w:vAlign w:val="bottom"/>
            <w:gridSpan w:val="2"/>
          </w:tcPr>
          <w:p>
            <w:pPr>
              <w:ind w:left="12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30.38</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9,761.1</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6,517.46</w:t>
            </w:r>
            <w:r>
              <w:rPr>
                <w:rFonts w:ascii="Arial" w:cs="Arial" w:eastAsia="Arial" w:hAnsi="Arial"/>
                <w:sz w:val="22"/>
                <w:szCs w:val="22"/>
                <w:color w:val="008000"/>
                <w:w w:val="87"/>
                <w:vertAlign w:val="superscript"/>
              </w:rPr>
              <w:t>(1)</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36.88</w:t>
            </w:r>
            <w:r>
              <w:rPr>
                <w:rFonts w:ascii="Arial" w:cs="Arial" w:eastAsia="Arial" w:hAnsi="Arial"/>
                <w:sz w:val="22"/>
                <w:szCs w:val="22"/>
                <w:color w:val="008000"/>
                <w:w w:val="85"/>
                <w:vertAlign w:val="superscript"/>
              </w:rPr>
              <w:t>(2)</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-CODA</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4"/>
          </w:tcPr>
          <w:p>
            <w:pPr>
              <w:spacing w:after="0"/>
              <w:rPr>
                <w:sz w:val="8"/>
                <w:szCs w:val="8"/>
                <w:color w:val="auto"/>
              </w:rPr>
            </w:pPr>
          </w:p>
        </w:tc>
        <w:tc>
          <w:tcPr>
            <w:tcW w:w="270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60" w:type="dxa"/>
            <w:vAlign w:val="bottom"/>
            <w:gridSpan w:val="9"/>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720" w:type="dxa"/>
            <w:vAlign w:val="bottom"/>
          </w:tcPr>
          <w:p>
            <w:pPr>
              <w:spacing w:after="0"/>
              <w:rPr>
                <w:sz w:val="11"/>
                <w:szCs w:val="11"/>
                <w:color w:val="auto"/>
              </w:rPr>
            </w:pPr>
          </w:p>
        </w:tc>
        <w:tc>
          <w:tcPr>
            <w:tcW w:w="12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11.56</w:t>
            </w:r>
          </w:p>
        </w:tc>
        <w:tc>
          <w:tcPr>
            <w:tcW w:w="1080" w:type="dxa"/>
            <w:vAlign w:val="bottom"/>
          </w:tcPr>
          <w:p>
            <w:pPr>
              <w:jc w:val="right"/>
              <w:ind w:right="158"/>
              <w:spacing w:after="0"/>
              <w:rPr>
                <w:sz w:val="20"/>
                <w:szCs w:val="20"/>
                <w:color w:val="auto"/>
              </w:rPr>
            </w:pPr>
            <w:r>
              <w:rPr>
                <w:rFonts w:ascii="Arial" w:cs="Arial" w:eastAsia="Arial" w:hAnsi="Arial"/>
                <w:sz w:val="13"/>
                <w:szCs w:val="13"/>
                <w:color w:val="0000FF"/>
              </w:rPr>
              <w:t>01/29/2004</w:t>
            </w:r>
          </w:p>
        </w:tc>
        <w:tc>
          <w:tcPr>
            <w:tcW w:w="116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940" w:type="dxa"/>
            <w:vAlign w:val="bottom"/>
          </w:tcPr>
          <w:p>
            <w:pPr>
              <w:ind w:left="460"/>
              <w:spacing w:after="0"/>
              <w:rPr>
                <w:sz w:val="20"/>
                <w:szCs w:val="20"/>
                <w:color w:val="auto"/>
              </w:rPr>
            </w:pPr>
            <w:r>
              <w:rPr>
                <w:rFonts w:ascii="Arial" w:cs="Arial" w:eastAsia="Arial" w:hAnsi="Arial"/>
                <w:sz w:val="13"/>
                <w:szCs w:val="13"/>
                <w:color w:val="0000FF"/>
              </w:rPr>
              <w:t>20,000</w:t>
            </w:r>
          </w:p>
        </w:tc>
        <w:tc>
          <w:tcPr>
            <w:tcW w:w="900" w:type="dxa"/>
            <w:vAlign w:val="bottom"/>
            <w:gridSpan w:val="2"/>
          </w:tcPr>
          <w:p>
            <w:pPr>
              <w:ind w:left="20"/>
              <w:spacing w:after="0" w:line="211" w:lineRule="exact"/>
              <w:rPr>
                <w:sz w:val="20"/>
                <w:szCs w:val="20"/>
                <w:color w:val="auto"/>
              </w:rPr>
            </w:pPr>
            <w:r>
              <w:rPr>
                <w:rFonts w:ascii="Arial" w:cs="Arial" w:eastAsia="Arial" w:hAnsi="Arial"/>
                <w:sz w:val="13"/>
                <w:szCs w:val="13"/>
                <w:color w:val="0000FF"/>
              </w:rPr>
              <w:t>01/14/1999</w:t>
            </w:r>
            <w:r>
              <w:rPr>
                <w:rFonts w:ascii="Arial" w:cs="Arial" w:eastAsia="Arial" w:hAnsi="Arial"/>
                <w:sz w:val="22"/>
                <w:szCs w:val="22"/>
                <w:color w:val="008000"/>
                <w:vertAlign w:val="superscript"/>
              </w:rPr>
              <w:t>(3)</w:t>
            </w:r>
          </w:p>
        </w:tc>
        <w:tc>
          <w:tcPr>
            <w:tcW w:w="720" w:type="dxa"/>
            <w:vAlign w:val="bottom"/>
          </w:tcPr>
          <w:p>
            <w:pPr>
              <w:spacing w:after="0"/>
              <w:rPr>
                <w:sz w:val="20"/>
                <w:szCs w:val="20"/>
                <w:color w:val="auto"/>
              </w:rPr>
            </w:pPr>
            <w:r>
              <w:rPr>
                <w:rFonts w:ascii="Arial" w:cs="Arial" w:eastAsia="Arial" w:hAnsi="Arial"/>
                <w:sz w:val="13"/>
                <w:szCs w:val="13"/>
                <w:color w:val="0000FF"/>
              </w:rPr>
              <w:t>01/14/2008</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20,000</w:t>
            </w:r>
          </w:p>
        </w:tc>
        <w:tc>
          <w:tcPr>
            <w:tcW w:w="6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60"/>
              <w:spacing w:after="0"/>
              <w:rPr>
                <w:sz w:val="20"/>
                <w:szCs w:val="20"/>
                <w:color w:val="auto"/>
              </w:rPr>
            </w:pPr>
            <w:r>
              <w:rPr>
                <w:rFonts w:ascii="Arial" w:cs="Arial" w:eastAsia="Arial" w:hAnsi="Arial"/>
                <w:sz w:val="13"/>
                <w:szCs w:val="13"/>
                <w:color w:val="0000FF"/>
                <w:w w:val="98"/>
              </w:rPr>
              <w:t>6,000</w:t>
            </w:r>
          </w:p>
        </w:tc>
        <w:tc>
          <w:tcPr>
            <w:tcW w:w="30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tcPr>
          <w:p>
            <w:pPr>
              <w:ind w:left="60"/>
              <w:spacing w:after="0" w:line="95"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ind w:left="120"/>
              <w:spacing w:after="0" w:line="95" w:lineRule="exact"/>
              <w:rPr>
                <w:sz w:val="20"/>
                <w:szCs w:val="20"/>
                <w:color w:val="auto"/>
              </w:rPr>
            </w:pPr>
            <w:r>
              <w:rPr>
                <w:rFonts w:ascii="Arial" w:cs="Arial" w:eastAsia="Arial" w:hAnsi="Arial"/>
                <w:sz w:val="10"/>
                <w:szCs w:val="10"/>
                <w:color w:val="0000FF"/>
              </w:rPr>
              <w:t>Stock</w:t>
            </w: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30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12-31-03. (Interests in this account are denominated in units. Consequently, share amount shown is an estimate.) This statement does not include changes in beneficial ownership of shares held in such account occurring after 12-31-03 that are eligible for deferred reporting on Form 5.</w:t>
      </w:r>
    </w:p>
    <w:p>
      <w:pPr>
        <w:spacing w:after="0" w:line="11" w:lineRule="exact"/>
        <w:rPr>
          <w:rFonts w:ascii="Arial" w:cs="Arial" w:eastAsia="Arial" w:hAnsi="Arial"/>
          <w:sz w:val="13"/>
          <w:szCs w:val="13"/>
          <w:color w:val="008000"/>
        </w:rPr>
      </w:pPr>
    </w:p>
    <w:p>
      <w:pPr>
        <w:ind w:left="40" w:right="36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Employee Cash or Deferred Compensation Account as of 12-31-03. (Interests in this account are denominated in units. Consequently, share amount shown is an estimate.) This statement does not include changes in beneficial ownership of shares held in such account occurring after 12-31-03 that are eligible for deferred reporting on Form 5.</w:t>
      </w:r>
    </w:p>
    <w:p>
      <w:pPr>
        <w:spacing w:after="0" w:line="11"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14, 1999.</w:t>
      </w:r>
    </w:p>
    <w:p>
      <w:pPr>
        <w:spacing w:after="0" w:line="6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CYNTHIA H. HAYNES,</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01/29/2004</w:t>
            </w:r>
          </w:p>
        </w:tc>
        <w:tc>
          <w:tcPr>
            <w:tcW w:w="0" w:type="dxa"/>
            <w:vAlign w:val="bottom"/>
          </w:tcPr>
          <w:p>
            <w:pPr>
              <w:spacing w:after="0"/>
              <w:rPr>
                <w:sz w:val="1"/>
                <w:szCs w:val="1"/>
                <w:color w:val="auto"/>
              </w:rPr>
            </w:pPr>
          </w:p>
        </w:tc>
      </w:tr>
      <w:tr>
        <w:trPr>
          <w:trHeight w:val="92"/>
        </w:trPr>
        <w:tc>
          <w:tcPr>
            <w:tcW w:w="1620" w:type="dxa"/>
            <w:vAlign w:val="bottom"/>
            <w:tcBorders>
              <w:top w:val="single" w:sz="8" w:color="auto"/>
              <w:bottom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7"/>
              </w:rPr>
              <w:t>ATTORNEY IN FACT</w:t>
            </w:r>
          </w:p>
        </w:tc>
        <w:tc>
          <w:tcPr>
            <w:tcW w:w="140" w:type="dxa"/>
            <w:vAlign w:val="bottom"/>
            <w:tcBorders>
              <w:top w:val="single" w:sz="8" w:color="auto"/>
              <w:bottom w:val="single" w:sz="8" w:color="auto"/>
            </w:tcBorders>
            <w:vMerge w:val="restart"/>
          </w:tcPr>
          <w:p>
            <w:pPr>
              <w:spacing w:after="0"/>
              <w:rPr>
                <w:sz w:val="7"/>
                <w:szCs w:val="7"/>
                <w:color w:val="auto"/>
              </w:rPr>
            </w:pPr>
          </w:p>
        </w:tc>
        <w:tc>
          <w:tcPr>
            <w:tcW w:w="54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20" w:type="dxa"/>
            <w:vAlign w:val="bottom"/>
            <w:tcBorders>
              <w:bottom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6893"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2019-12-18T11:20:48Z</dcterms:created>
  <dcterms:modified xsi:type="dcterms:W3CDTF">2019-12-18T11:20:48Z</dcterms:modified>
</cp:coreProperties>
</file>