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140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4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Lizardi Rafael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 &amp;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7,494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52.93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89,776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15,164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79.26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104,940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22,658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130.3216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82,282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456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81,826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02/05/2020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7,494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01/29/2026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7,494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79.26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02/05/2020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15,164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01/26/2027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15,164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15,165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$130.29 to $130.436.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29, 2017.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26, 2018.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1660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2020-02-07T17:07:18Z</dcterms:created>
  <dcterms:modified xsi:type="dcterms:W3CDTF">2020-02-07T17:07:18Z</dcterms:modified>
</cp:coreProperties>
</file>