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8644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644255"/>
                    </a:xfrm>
                    <a:prstGeom prst="rect">
                      <a:avLst/>
                    </a:prstGeom>
                    <a:noFill/>
                  </pic:spPr>
                </pic:pic>
              </a:graphicData>
            </a:graphic>
          </wp:anchor>
        </w:drawing>
      </w:r>
    </w:p>
    <w:p>
      <w:pPr>
        <w:spacing w:after="0" w:line="104" w:lineRule="exact"/>
        <w:rPr>
          <w:sz w:val="24"/>
          <w:szCs w:val="24"/>
          <w:color w:val="auto"/>
        </w:rPr>
      </w:pPr>
    </w:p>
    <w:p>
      <w:pPr>
        <w:sectPr>
          <w:pgSz w:w="11900" w:h="16896"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TERESA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08/02/2005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96" w:orient="portrait"/>
          <w:cols w:equalWidth="0" w:num="3">
            <w:col w:w="3360" w:space="720"/>
            <w:col w:w="3320" w:space="654"/>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96"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jc w:val="center"/>
              <w:ind w:left="664"/>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4"/>
              <w:spacing w:after="0"/>
              <w:rPr>
                <w:sz w:val="20"/>
                <w:szCs w:val="20"/>
                <w:color w:val="auto"/>
              </w:rPr>
            </w:pPr>
            <w:r>
              <w:rPr>
                <w:rFonts w:ascii="Arial" w:cs="Arial" w:eastAsia="Arial" w:hAnsi="Arial"/>
                <w:sz w:val="17"/>
                <w:szCs w:val="17"/>
                <w:color w:val="0000FF"/>
                <w:w w:val="93"/>
              </w:rPr>
              <w:t>08/02/2005</w:t>
            </w:r>
          </w:p>
        </w:tc>
        <w:tc>
          <w:tcPr>
            <w:tcW w:w="112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2,000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5.74</w:t>
            </w: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59,114.52</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4"/>
              <w:spacing w:after="0"/>
              <w:rPr>
                <w:sz w:val="20"/>
                <w:szCs w:val="20"/>
                <w:color w:val="auto"/>
              </w:rPr>
            </w:pPr>
            <w:r>
              <w:rPr>
                <w:rFonts w:ascii="Arial" w:cs="Arial" w:eastAsia="Arial" w:hAnsi="Arial"/>
                <w:sz w:val="17"/>
                <w:szCs w:val="17"/>
                <w:color w:val="0000FF"/>
                <w:w w:val="93"/>
              </w:rPr>
              <w:t>08/02/2005</w:t>
            </w:r>
          </w:p>
        </w:tc>
        <w:tc>
          <w:tcPr>
            <w:tcW w:w="112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32,000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8.47</w:t>
            </w: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91,114.52</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4"/>
              <w:spacing w:after="0"/>
              <w:rPr>
                <w:sz w:val="20"/>
                <w:szCs w:val="20"/>
                <w:color w:val="auto"/>
              </w:rPr>
            </w:pPr>
            <w:r>
              <w:rPr>
                <w:rFonts w:ascii="Arial" w:cs="Arial" w:eastAsia="Arial" w:hAnsi="Arial"/>
                <w:sz w:val="17"/>
                <w:szCs w:val="17"/>
                <w:color w:val="0000FF"/>
                <w:w w:val="93"/>
              </w:rPr>
              <w:t>08/02/2005</w:t>
            </w:r>
          </w:p>
        </w:tc>
        <w:tc>
          <w:tcPr>
            <w:tcW w:w="112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24,000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11.56</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115,114.52</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4"/>
              <w:spacing w:after="0"/>
              <w:rPr>
                <w:sz w:val="20"/>
                <w:szCs w:val="20"/>
                <w:color w:val="auto"/>
              </w:rPr>
            </w:pPr>
            <w:r>
              <w:rPr>
                <w:rFonts w:ascii="Arial" w:cs="Arial" w:eastAsia="Arial" w:hAnsi="Arial"/>
                <w:sz w:val="17"/>
                <w:szCs w:val="17"/>
                <w:color w:val="0000FF"/>
                <w:w w:val="93"/>
              </w:rPr>
              <w:t>08/02/2005</w:t>
            </w:r>
          </w:p>
        </w:tc>
        <w:tc>
          <w:tcPr>
            <w:tcW w:w="112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3"/>
                <w:szCs w:val="13"/>
                <w:color w:val="0000FF"/>
                <w:w w:val="91"/>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58,000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32.1</w:t>
            </w: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57,114.52</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 Self</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1,400</w:t>
            </w:r>
            <w:r>
              <w:rPr>
                <w:rFonts w:ascii="Arial" w:cs="Arial" w:eastAsia="Arial" w:hAnsi="Arial"/>
                <w:sz w:val="22"/>
                <w:szCs w:val="22"/>
                <w:color w:val="008000"/>
                <w:w w:val="85"/>
                <w:vertAlign w:val="superscript"/>
              </w:rPr>
              <w:t>(1)</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Children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8"/>
              </w:rPr>
              <w:t>210.05</w:t>
            </w:r>
            <w:r>
              <w:rPr>
                <w:rFonts w:ascii="Arial" w:cs="Arial" w:eastAsia="Arial" w:hAnsi="Arial"/>
                <w:sz w:val="22"/>
                <w:szCs w:val="22"/>
                <w:color w:val="008000"/>
                <w:w w:val="88"/>
                <w:vertAlign w:val="superscript"/>
              </w:rPr>
              <w:t>(2)</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5,689</w:t>
            </w:r>
            <w:r>
              <w:rPr>
                <w:rFonts w:ascii="Arial" w:cs="Arial" w:eastAsia="Arial" w:hAnsi="Arial"/>
                <w:sz w:val="22"/>
                <w:szCs w:val="22"/>
                <w:color w:val="008000"/>
                <w:w w:val="85"/>
                <w:vertAlign w:val="superscript"/>
              </w:rPr>
              <w:t>(3)</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5.74</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0000FF"/>
                <w:w w:val="95"/>
              </w:rPr>
              <w:t>08/02/2005</w:t>
            </w:r>
          </w:p>
        </w:tc>
        <w:tc>
          <w:tcPr>
            <w:tcW w:w="1120" w:type="dxa"/>
            <w:vAlign w:val="bottom"/>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820" w:type="dxa"/>
            <w:vAlign w:val="bottom"/>
            <w:vMerge w:val="restart"/>
          </w:tcPr>
          <w:p>
            <w:pPr>
              <w:jc w:val="center"/>
              <w:ind w:left="258"/>
              <w:spacing w:after="0"/>
              <w:rPr>
                <w:sz w:val="20"/>
                <w:szCs w:val="20"/>
                <w:color w:val="auto"/>
              </w:rPr>
            </w:pPr>
            <w:r>
              <w:rPr>
                <w:rFonts w:ascii="Arial" w:cs="Arial" w:eastAsia="Arial" w:hAnsi="Arial"/>
                <w:sz w:val="13"/>
                <w:szCs w:val="13"/>
                <w:color w:val="0000FF"/>
                <w:w w:val="92"/>
              </w:rPr>
              <w:t>2,000</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01/17/2006</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2,000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vMerge w:val="restart"/>
          </w:tcPr>
          <w:p>
            <w:pPr>
              <w:ind w:left="440"/>
              <w:spacing w:after="0"/>
              <w:rPr>
                <w:sz w:val="20"/>
                <w:szCs w:val="20"/>
                <w:color w:val="auto"/>
              </w:rPr>
            </w:pPr>
            <w:r>
              <w:rPr>
                <w:rFonts w:ascii="Arial" w:cs="Arial" w:eastAsia="Arial" w:hAnsi="Arial"/>
                <w:sz w:val="13"/>
                <w:szCs w:val="13"/>
                <w:color w:val="0000FF"/>
              </w:rPr>
              <w:t>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8.47</w:t>
            </w:r>
          </w:p>
        </w:tc>
        <w:tc>
          <w:tcPr>
            <w:tcW w:w="1140" w:type="dxa"/>
            <w:vAlign w:val="bottom"/>
          </w:tcPr>
          <w:p>
            <w:pPr>
              <w:jc w:val="center"/>
              <w:spacing w:after="0"/>
              <w:rPr>
                <w:sz w:val="20"/>
                <w:szCs w:val="20"/>
                <w:color w:val="auto"/>
              </w:rPr>
            </w:pPr>
            <w:r>
              <w:rPr>
                <w:rFonts w:ascii="Arial" w:cs="Arial" w:eastAsia="Arial" w:hAnsi="Arial"/>
                <w:sz w:val="13"/>
                <w:szCs w:val="13"/>
                <w:color w:val="0000FF"/>
                <w:w w:val="95"/>
              </w:rPr>
              <w:t>08/02/2005</w:t>
            </w:r>
          </w:p>
        </w:tc>
        <w:tc>
          <w:tcPr>
            <w:tcW w:w="11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jc w:val="center"/>
              <w:ind w:left="258"/>
              <w:spacing w:after="0"/>
              <w:rPr>
                <w:sz w:val="20"/>
                <w:szCs w:val="20"/>
                <w:color w:val="auto"/>
              </w:rPr>
            </w:pPr>
            <w:r>
              <w:rPr>
                <w:rFonts w:ascii="Arial" w:cs="Arial" w:eastAsia="Arial" w:hAnsi="Arial"/>
                <w:sz w:val="13"/>
                <w:szCs w:val="13"/>
                <w:color w:val="0000FF"/>
                <w:w w:val="95"/>
              </w:rPr>
              <w:t>32,000</w:t>
            </w: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01/15/2007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10"/>
              <w:spacing w:after="0"/>
              <w:rPr>
                <w:sz w:val="20"/>
                <w:szCs w:val="20"/>
                <w:color w:val="auto"/>
              </w:rPr>
            </w:pPr>
            <w:r>
              <w:rPr>
                <w:rFonts w:ascii="Arial" w:cs="Arial" w:eastAsia="Arial" w:hAnsi="Arial"/>
                <w:sz w:val="17"/>
                <w:szCs w:val="17"/>
                <w:color w:val="0000FF"/>
                <w:w w:val="92"/>
              </w:rPr>
              <w:t>32,000</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20" w:type="dxa"/>
            <w:vAlign w:val="bottom"/>
          </w:tcPr>
          <w:p>
            <w:pPr>
              <w:ind w:left="60"/>
              <w:spacing w:after="0" w:line="83"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ind w:left="160"/>
              <w:spacing w:after="0" w:line="83"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11.56</w:t>
            </w:r>
          </w:p>
        </w:tc>
        <w:tc>
          <w:tcPr>
            <w:tcW w:w="1140" w:type="dxa"/>
            <w:vAlign w:val="bottom"/>
          </w:tcPr>
          <w:p>
            <w:pPr>
              <w:jc w:val="center"/>
              <w:spacing w:after="0"/>
              <w:rPr>
                <w:sz w:val="20"/>
                <w:szCs w:val="20"/>
                <w:color w:val="auto"/>
              </w:rPr>
            </w:pPr>
            <w:r>
              <w:rPr>
                <w:rFonts w:ascii="Arial" w:cs="Arial" w:eastAsia="Arial" w:hAnsi="Arial"/>
                <w:sz w:val="13"/>
                <w:szCs w:val="13"/>
                <w:color w:val="0000FF"/>
                <w:w w:val="95"/>
              </w:rPr>
              <w:t>08/02/2005</w:t>
            </w:r>
          </w:p>
        </w:tc>
        <w:tc>
          <w:tcPr>
            <w:tcW w:w="11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jc w:val="center"/>
              <w:ind w:left="258"/>
              <w:spacing w:after="0"/>
              <w:rPr>
                <w:sz w:val="20"/>
                <w:szCs w:val="20"/>
                <w:color w:val="auto"/>
              </w:rPr>
            </w:pPr>
            <w:r>
              <w:rPr>
                <w:rFonts w:ascii="Arial" w:cs="Arial" w:eastAsia="Arial" w:hAnsi="Arial"/>
                <w:sz w:val="13"/>
                <w:szCs w:val="13"/>
                <w:color w:val="0000FF"/>
                <w:w w:val="95"/>
              </w:rPr>
              <w:t>24,000</w:t>
            </w:r>
          </w:p>
        </w:tc>
        <w:tc>
          <w:tcPr>
            <w:tcW w:w="820" w:type="dxa"/>
            <w:vAlign w:val="bottom"/>
          </w:tcPr>
          <w:p>
            <w:pPr>
              <w:ind w:left="340"/>
              <w:spacing w:after="0"/>
              <w:rPr>
                <w:sz w:val="20"/>
                <w:szCs w:val="20"/>
                <w:color w:val="auto"/>
              </w:rPr>
            </w:pPr>
            <w:r>
              <w:rPr>
                <w:rFonts w:ascii="Arial" w:cs="Arial" w:eastAsia="Arial" w:hAnsi="Arial"/>
                <w:sz w:val="11"/>
                <w:szCs w:val="11"/>
                <w:color w:val="008000"/>
              </w:rPr>
              <w:t>(6)</w:t>
            </w:r>
          </w:p>
        </w:tc>
        <w:tc>
          <w:tcPr>
            <w:tcW w:w="760" w:type="dxa"/>
            <w:vAlign w:val="bottom"/>
          </w:tcPr>
          <w:p>
            <w:pPr>
              <w:ind w:left="80"/>
              <w:spacing w:after="0"/>
              <w:rPr>
                <w:sz w:val="20"/>
                <w:szCs w:val="20"/>
                <w:color w:val="auto"/>
              </w:rPr>
            </w:pPr>
            <w:r>
              <w:rPr>
                <w:rFonts w:ascii="Arial" w:cs="Arial" w:eastAsia="Arial" w:hAnsi="Arial"/>
                <w:sz w:val="13"/>
                <w:szCs w:val="13"/>
                <w:color w:val="0000FF"/>
              </w:rPr>
              <w:t>01/14/2008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10"/>
              <w:spacing w:after="0"/>
              <w:rPr>
                <w:sz w:val="20"/>
                <w:szCs w:val="20"/>
                <w:color w:val="auto"/>
              </w:rPr>
            </w:pPr>
            <w:r>
              <w:rPr>
                <w:rFonts w:ascii="Arial" w:cs="Arial" w:eastAsia="Arial" w:hAnsi="Arial"/>
                <w:sz w:val="17"/>
                <w:szCs w:val="17"/>
                <w:color w:val="0000FF"/>
                <w:w w:val="92"/>
              </w:rPr>
              <w:t>24,000</w:t>
            </w: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custodian for account of minors.</w:t>
      </w:r>
    </w:p>
    <w:p>
      <w:pPr>
        <w:spacing w:after="0" w:line="51"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pacing w:after="0" w:line="9"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ectPr>
          <w:pgSz w:w="11900" w:h="16896" w:orient="portrait"/>
          <w:cols w:equalWidth="0" w:num="1">
            <w:col w:w="11520"/>
          </w:cols>
          <w:pgMar w:left="240" w:top="225" w:right="139" w:bottom="0" w:gutter="0" w:footer="0" w:header="0"/>
          <w:type w:val="continuous"/>
        </w:sectPr>
      </w:pPr>
    </w:p>
    <w:bookmarkStart w:id="1" w:name="page2"/>
    <w:bookmarkEnd w:id="1"/>
    <w:p>
      <w:pPr>
        <w:ind w:firstLine="8"/>
        <w:spacing w:after="0" w:line="272" w:lineRule="auto"/>
        <w:tabs>
          <w:tab w:leader="none" w:pos="13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Exercisable in the 2nd through 8th years of option term in percentage installments, cumulatively, upon attainment of specified earnings per share, and thereafter exercisable in full without regard to earnings per share.</w:t>
      </w:r>
    </w:p>
    <w:p>
      <w:pPr>
        <w:spacing w:after="0" w:line="9" w:lineRule="exact"/>
        <w:rPr>
          <w:rFonts w:ascii="Arial" w:cs="Arial" w:eastAsia="Arial" w:hAnsi="Arial"/>
          <w:sz w:val="13"/>
          <w:szCs w:val="13"/>
          <w:color w:val="008000"/>
        </w:rPr>
      </w:pPr>
    </w:p>
    <w:p>
      <w:pPr>
        <w:ind w:left="140" w:hanging="132"/>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1998.</w:t>
      </w:r>
    </w:p>
    <w:p>
      <w:pPr>
        <w:spacing w:after="0" w:line="51" w:lineRule="exact"/>
        <w:rPr>
          <w:rFonts w:ascii="Arial" w:cs="Arial" w:eastAsia="Arial" w:hAnsi="Arial"/>
          <w:sz w:val="13"/>
          <w:szCs w:val="13"/>
          <w:color w:val="008000"/>
        </w:rPr>
      </w:pPr>
    </w:p>
    <w:p>
      <w:pPr>
        <w:ind w:left="140" w:hanging="132"/>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14, 1999.</w:t>
      </w:r>
    </w:p>
    <w:p>
      <w:pPr>
        <w:spacing w:after="0" w:line="68"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08/02/2005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420" w:firstLine="8"/>
        <w:spacing w:after="0" w:line="321" w:lineRule="auto"/>
        <w:tabs>
          <w:tab w:leader="none" w:pos="14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60"/>
      </w:cols>
      <w:pgMar w:left="280" w:top="12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2019-12-16T02:55:16Z</dcterms:created>
  <dcterms:modified xsi:type="dcterms:W3CDTF">2019-12-16T02:55:16Z</dcterms:modified>
</cp:coreProperties>
</file>