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KIRK RONALD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01/24/2020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01/24/2030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3,911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2018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24, 2021.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2020-02-17T18:45:06Z</dcterms:created>
  <dcterms:modified xsi:type="dcterms:W3CDTF">2020-02-17T18:45:06Z</dcterms:modified>
</cp:coreProperties>
</file>