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0001129149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A BLINN</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1744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278778.4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908204093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00"/>
        <w:spacing w:after="0"/>
        <w:tabs>
          <w:tab w:leader="none" w:pos="1480" w:val="left"/>
          <w:tab w:leader="none" w:pos="2820" w:val="left"/>
          <w:tab w:leader="none" w:pos="4220" w:val="left"/>
          <w:tab w:leader="none" w:pos="5980" w:val="left"/>
          <w:tab w:leader="none" w:pos="6580" w:val="left"/>
          <w:tab w:leader="none" w:pos="7400" w:val="left"/>
          <w:tab w:leader="none" w:pos="872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60"/>
        <w:spacing w:after="0"/>
        <w:tabs>
          <w:tab w:leader="none" w:pos="1460" w:val="left"/>
          <w:tab w:leader="none" w:pos="2720" w:val="left"/>
          <w:tab w:leader="none" w:pos="4380" w:val="left"/>
          <w:tab w:leader="none" w:pos="5900" w:val="left"/>
          <w:tab w:leader="none" w:pos="6500" w:val="left"/>
          <w:tab w:leader="none" w:pos="7440" w:val="left"/>
          <w:tab w:leader="none" w:pos="864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7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20" w:space="720"/>
            <w:col w:w="860" w:space="440"/>
            <w:col w:w="54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01/24/2020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INCORPORATED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01/31/2024 cash</w:t>
      </w:r>
    </w:p>
    <w:p>
      <w:pPr>
        <w:spacing w:after="0" w:line="467" w:lineRule="exact"/>
        <w:rPr>
          <w:sz w:val="20"/>
          <w:szCs w:val="20"/>
          <w:color w:val="auto"/>
        </w:rPr>
      </w:pPr>
    </w:p>
    <w:p>
      <w:pPr>
        <w:sectPr>
          <w:pgSz w:w="11900" w:h="16838" w:orient="portrait"/>
          <w:cols w:equalWidth="0" w:num="5">
            <w:col w:w="700" w:space="720"/>
            <w:col w:w="2000" w:space="720"/>
            <w:col w:w="2440" w:space="720"/>
            <w:col w:w="560" w:space="720"/>
            <w:col w:w="266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00" w:type="dxa"/>
            <w:vAlign w:val="bottom"/>
          </w:tcPr>
          <w:p>
            <w:pPr>
              <w:spacing w:after="0"/>
              <w:rPr>
                <w:sz w:val="24"/>
                <w:szCs w:val="24"/>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01/31/2024</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MARK A BLINN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2024-01-31T15:12:44Z</dcterms:created>
  <dcterms:modified xsi:type="dcterms:W3CDTF">2024-01-31T15:12:44Z</dcterms:modified>
</cp:coreProperties>
</file>