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Whitaker Darla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175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58,294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Katharine Kane, Attorney 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2020-02-18T15:35:16Z</dcterms:created>
  <dcterms:modified xsi:type="dcterms:W3CDTF">2020-02-18T15:35:16Z</dcterms:modified>
</cp:coreProperties>
</file>