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91"/>
              </w:rPr>
              <w:t>01/28/2010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2"/>
              </w:rPr>
              <w:t>53,751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226,093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8,092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23.05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218,001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2"/>
              </w:rPr>
              <w:t>21,908</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22.6639</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196,093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1,835.47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39.17</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161,250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161,250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161,250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 (relating to vesting of a previously granted award).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4-28-2009. The sales were at prices ranging from $22.34 to $23.17. The price in Table 1 is the weighted average sale price.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01/29/2010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2019-12-17T00:12:30Z</dcterms:created>
  <dcterms:modified xsi:type="dcterms:W3CDTF">2019-12-17T00:12:30Z</dcterms:modified>
</cp:coreProperties>
</file>