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spacing w:after="0"/>
              <w:rPr>
                <w:sz w:val="20"/>
                <w:szCs w:val="20"/>
                <w:color w:val="auto"/>
              </w:rPr>
            </w:pPr>
            <w:r>
              <w:rPr>
                <w:rFonts w:ascii="Arial" w:cs="Arial" w:eastAsia="Arial" w:hAnsi="Arial"/>
                <w:sz w:val="18"/>
                <w:szCs w:val="18"/>
                <w:color w:val="0000FF"/>
              </w:rPr>
              <w:t>19,142</w:t>
            </w:r>
          </w:p>
        </w:tc>
        <w:tc>
          <w:tcPr>
            <w:tcW w:w="500" w:type="dxa"/>
            <w:vAlign w:val="bottom"/>
          </w:tcPr>
          <w:p>
            <w:pPr>
              <w:ind w:left="3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329,444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30,858</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75.55</w:t>
            </w:r>
            <w:r>
              <w:rPr>
                <w:rFonts w:ascii="Arial" w:cs="Arial" w:eastAsia="Arial" w:hAnsi="Arial"/>
                <w:sz w:val="22"/>
                <w:szCs w:val="22"/>
                <w:color w:val="00800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298,586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20,000</w:t>
            </w:r>
            <w:r>
              <w:rPr>
                <w:rFonts w:ascii="Arial" w:cs="Arial" w:eastAsia="Arial" w:hAnsi="Arial"/>
                <w:sz w:val="22"/>
                <w:szCs w:val="22"/>
                <w:color w:val="008000"/>
                <w:w w:val="84"/>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2,092.99</w:t>
            </w:r>
            <w:r>
              <w:rPr>
                <w:rFonts w:ascii="Arial" w:cs="Arial" w:eastAsia="Arial" w:hAnsi="Arial"/>
                <w:sz w:val="22"/>
                <w:szCs w:val="22"/>
                <w:color w:val="008000"/>
                <w:w w:val="84"/>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vMerge w:val="restart"/>
          </w:tcPr>
          <w:p>
            <w:pPr>
              <w:jc w:val="center"/>
              <w:ind w:right="317"/>
              <w:spacing w:after="0"/>
              <w:rPr>
                <w:sz w:val="20"/>
                <w:szCs w:val="20"/>
                <w:color w:val="auto"/>
              </w:rPr>
            </w:pPr>
            <w:r>
              <w:rPr>
                <w:rFonts w:ascii="Arial" w:cs="Arial" w:eastAsia="Arial" w:hAnsi="Arial"/>
                <w:sz w:val="18"/>
                <w:szCs w:val="18"/>
                <w:color w:val="0000FF"/>
                <w:w w:val="82"/>
              </w:rPr>
              <w:t>27.14</w:t>
            </w:r>
            <w:r>
              <w:rPr>
                <w:rFonts w:ascii="Arial" w:cs="Arial" w:eastAsia="Arial" w:hAnsi="Arial"/>
                <w:sz w:val="22"/>
                <w:szCs w:val="22"/>
                <w:color w:val="008000"/>
                <w:w w:val="82"/>
                <w:vertAlign w:val="superscript"/>
              </w:rPr>
              <w:t>(4)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$75.32 to $75.96.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02/02/2017</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2019-12-23T20:58:10Z</dcterms:created>
  <dcterms:modified xsi:type="dcterms:W3CDTF">2019-12-23T20:58:10Z</dcterms:modified>
</cp:coreProperties>
</file>