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934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9348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7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LEVEN STEPHEN H</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10/23/2003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29" w:lineRule="exact"/>
        <w:rPr>
          <w:sz w:val="24"/>
          <w:szCs w:val="24"/>
          <w:color w:val="auto"/>
        </w:rPr>
      </w:pPr>
    </w:p>
    <w:p>
      <w:pPr>
        <w:sectPr>
          <w:pgSz w:w="11900" w:h="16838" w:orient="portrait"/>
          <w:cols w:equalWidth="0" w:num="3">
            <w:col w:w="3340" w:space="720"/>
            <w:col w:w="3320" w:space="654"/>
            <w:col w:w="3486"/>
          </w:cols>
          <w:pgMar w:left="240" w:top="225" w:right="139" w:bottom="79"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7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jc w:val="center"/>
              <w:ind w:left="62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jc w:val="center"/>
              <w:ind w:left="648"/>
              <w:spacing w:after="0"/>
              <w:rPr>
                <w:sz w:val="20"/>
                <w:szCs w:val="20"/>
                <w:color w:val="auto"/>
              </w:rPr>
            </w:pPr>
            <w:r>
              <w:rPr>
                <w:rFonts w:ascii="Arial" w:cs="Arial" w:eastAsia="Arial" w:hAnsi="Arial"/>
                <w:sz w:val="17"/>
                <w:szCs w:val="17"/>
                <w:color w:val="0000FF"/>
                <w:w w:val="93"/>
              </w:rPr>
              <w:t>10/23/2003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rPr>
              <w:t>M</w:t>
            </w: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0000FF"/>
              </w:rPr>
              <w:t>80,000</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2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5.74</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2"/>
              </w:rPr>
              <w:t>88,094.69</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jc w:val="center"/>
              <w:ind w:left="648"/>
              <w:spacing w:after="0"/>
              <w:rPr>
                <w:sz w:val="20"/>
                <w:szCs w:val="20"/>
                <w:color w:val="auto"/>
              </w:rPr>
            </w:pPr>
            <w:r>
              <w:rPr>
                <w:rFonts w:ascii="Arial" w:cs="Arial" w:eastAsia="Arial" w:hAnsi="Arial"/>
                <w:sz w:val="17"/>
                <w:szCs w:val="17"/>
                <w:color w:val="0000FF"/>
                <w:w w:val="93"/>
              </w:rPr>
              <w:t>10/23/2003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2"/>
                <w:szCs w:val="12"/>
                <w:color w:val="0000FF"/>
                <w:w w:val="74"/>
              </w:rPr>
              <w:t>S</w:t>
            </w: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0000FF"/>
              </w:rPr>
              <w:t>34,800</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ind w:left="2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26.33</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2"/>
              </w:rPr>
              <w:t>53,294.69</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jc w:val="center"/>
              <w:ind w:left="648"/>
              <w:spacing w:after="0"/>
              <w:rPr>
                <w:sz w:val="20"/>
                <w:szCs w:val="20"/>
                <w:color w:val="auto"/>
              </w:rPr>
            </w:pPr>
            <w:r>
              <w:rPr>
                <w:rFonts w:ascii="Arial" w:cs="Arial" w:eastAsia="Arial" w:hAnsi="Arial"/>
                <w:sz w:val="17"/>
                <w:szCs w:val="17"/>
                <w:color w:val="0000FF"/>
                <w:w w:val="93"/>
              </w:rPr>
              <w:t>10/23/2003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20" w:type="dxa"/>
            <w:vAlign w:val="bottom"/>
          </w:tcPr>
          <w:p>
            <w:pPr>
              <w:ind w:left="140"/>
              <w:spacing w:after="0"/>
              <w:rPr>
                <w:sz w:val="20"/>
                <w:szCs w:val="20"/>
                <w:color w:val="auto"/>
              </w:rPr>
            </w:pPr>
            <w:r>
              <w:rPr>
                <w:rFonts w:ascii="Arial" w:cs="Arial" w:eastAsia="Arial" w:hAnsi="Arial"/>
                <w:sz w:val="13"/>
                <w:szCs w:val="13"/>
                <w:color w:val="0000FF"/>
              </w:rPr>
              <w:t>V</w:t>
            </w:r>
          </w:p>
        </w:tc>
        <w:tc>
          <w:tcPr>
            <w:tcW w:w="720" w:type="dxa"/>
            <w:vAlign w:val="bottom"/>
          </w:tcPr>
          <w:p>
            <w:pPr>
              <w:jc w:val="right"/>
              <w:spacing w:after="0"/>
              <w:rPr>
                <w:sz w:val="20"/>
                <w:szCs w:val="20"/>
                <w:color w:val="auto"/>
              </w:rPr>
            </w:pPr>
            <w:r>
              <w:rPr>
                <w:rFonts w:ascii="Arial" w:cs="Arial" w:eastAsia="Arial" w:hAnsi="Arial"/>
                <w:sz w:val="17"/>
                <w:szCs w:val="17"/>
                <w:color w:val="0000FF"/>
              </w:rPr>
              <w:t>45,200</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560" w:type="dxa"/>
            <w:vAlign w:val="bottom"/>
          </w:tcPr>
          <w:p>
            <w:pPr>
              <w:jc w:val="center"/>
              <w:ind w:left="8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0"/>
              </w:rPr>
              <w:t>8,094.69</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2,251</w:t>
            </w:r>
            <w:r>
              <w:rPr>
                <w:rFonts w:ascii="Arial" w:cs="Arial" w:eastAsia="Arial" w:hAnsi="Arial"/>
                <w:sz w:val="22"/>
                <w:szCs w:val="22"/>
                <w:color w:val="008000"/>
                <w:w w:val="85"/>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2,251</w:t>
            </w:r>
            <w:r>
              <w:rPr>
                <w:rFonts w:ascii="Arial" w:cs="Arial" w:eastAsia="Arial" w:hAnsi="Arial"/>
                <w:sz w:val="22"/>
                <w:szCs w:val="22"/>
                <w:color w:val="008000"/>
                <w:w w:val="85"/>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Daughter</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48"/>
              <w:spacing w:after="0"/>
              <w:rPr>
                <w:sz w:val="20"/>
                <w:szCs w:val="20"/>
                <w:color w:val="auto"/>
              </w:rPr>
            </w:pPr>
            <w:r>
              <w:rPr>
                <w:rFonts w:ascii="Arial" w:cs="Arial" w:eastAsia="Arial" w:hAnsi="Arial"/>
                <w:sz w:val="17"/>
                <w:szCs w:val="17"/>
                <w:color w:val="0000FF"/>
                <w:w w:val="93"/>
              </w:rPr>
              <w:t>10/23/2003</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8"/>
              </w:rPr>
              <w:t>G</w:t>
            </w:r>
          </w:p>
        </w:tc>
        <w:tc>
          <w:tcPr>
            <w:tcW w:w="3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V</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45,200</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52,600</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17,154.53</w:t>
            </w:r>
            <w:r>
              <w:rPr>
                <w:rFonts w:ascii="Arial" w:cs="Arial" w:eastAsia="Arial" w:hAnsi="Arial"/>
                <w:sz w:val="22"/>
                <w:szCs w:val="22"/>
                <w:color w:val="008000"/>
                <w:w w:val="87"/>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15,248.7</w:t>
            </w:r>
            <w:r>
              <w:rPr>
                <w:rFonts w:ascii="Arial" w:cs="Arial" w:eastAsia="Arial" w:hAnsi="Arial"/>
                <w:sz w:val="22"/>
                <w:szCs w:val="22"/>
                <w:color w:val="008000"/>
                <w:w w:val="87"/>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-CODA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5.74</w:t>
            </w:r>
          </w:p>
        </w:tc>
        <w:tc>
          <w:tcPr>
            <w:tcW w:w="1080" w:type="dxa"/>
            <w:vAlign w:val="bottom"/>
          </w:tcPr>
          <w:p>
            <w:pPr>
              <w:jc w:val="right"/>
              <w:ind w:right="158"/>
              <w:spacing w:after="0"/>
              <w:rPr>
                <w:sz w:val="20"/>
                <w:szCs w:val="20"/>
                <w:color w:val="auto"/>
              </w:rPr>
            </w:pPr>
            <w:r>
              <w:rPr>
                <w:rFonts w:ascii="Arial" w:cs="Arial" w:eastAsia="Arial" w:hAnsi="Arial"/>
                <w:sz w:val="13"/>
                <w:szCs w:val="13"/>
                <w:color w:val="0000FF"/>
              </w:rPr>
              <w:t>10/23/2003</w:t>
            </w:r>
          </w:p>
        </w:tc>
        <w:tc>
          <w:tcPr>
            <w:tcW w:w="116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80,000</w:t>
            </w:r>
          </w:p>
        </w:tc>
        <w:tc>
          <w:tcPr>
            <w:tcW w:w="900" w:type="dxa"/>
            <w:vAlign w:val="bottom"/>
            <w:gridSpan w:val="3"/>
          </w:tcPr>
          <w:p>
            <w:pPr>
              <w:ind w:left="20"/>
              <w:spacing w:after="0" w:line="211" w:lineRule="exact"/>
              <w:rPr>
                <w:sz w:val="20"/>
                <w:szCs w:val="20"/>
                <w:color w:val="auto"/>
              </w:rPr>
            </w:pPr>
            <w:r>
              <w:rPr>
                <w:rFonts w:ascii="Arial" w:cs="Arial" w:eastAsia="Arial" w:hAnsi="Arial"/>
                <w:sz w:val="13"/>
                <w:szCs w:val="13"/>
                <w:color w:val="0000FF"/>
              </w:rPr>
              <w:t>01/17/1997</w:t>
            </w:r>
            <w:r>
              <w:rPr>
                <w:rFonts w:ascii="Arial" w:cs="Arial" w:eastAsia="Arial" w:hAnsi="Arial"/>
                <w:sz w:val="22"/>
                <w:szCs w:val="22"/>
                <w:color w:val="008000"/>
                <w:vertAlign w:val="superscript"/>
              </w:rPr>
              <w:t>(5)</w:t>
            </w:r>
          </w:p>
        </w:tc>
        <w:tc>
          <w:tcPr>
            <w:tcW w:w="720" w:type="dxa"/>
            <w:vAlign w:val="bottom"/>
          </w:tcPr>
          <w:p>
            <w:pPr>
              <w:spacing w:after="0"/>
              <w:rPr>
                <w:sz w:val="20"/>
                <w:szCs w:val="20"/>
                <w:color w:val="auto"/>
              </w:rPr>
            </w:pPr>
            <w:r>
              <w:rPr>
                <w:rFonts w:ascii="Arial" w:cs="Arial" w:eastAsia="Arial" w:hAnsi="Arial"/>
                <w:sz w:val="13"/>
                <w:szCs w:val="13"/>
                <w:color w:val="0000FF"/>
              </w:rPr>
              <w:t>01/17/2006</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80,000</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ind w:left="120"/>
              <w:spacing w:after="0" w:line="95"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has only a remainder interest in the trust, and disclaims beneficial ownership of the reported securities except to the extent of his pecuniary interest therein.</w:t>
      </w:r>
    </w:p>
    <w:p>
      <w:pPr>
        <w:spacing w:after="0" w:line="50" w:lineRule="exact"/>
        <w:rPr>
          <w:rFonts w:ascii="Arial" w:cs="Arial" w:eastAsia="Arial" w:hAnsi="Arial"/>
          <w:sz w:val="13"/>
          <w:szCs w:val="13"/>
          <w:color w:val="008000"/>
        </w:rPr>
      </w:pPr>
    </w:p>
    <w:p>
      <w:pPr>
        <w:ind w:left="40" w:right="30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12-31-02. (Interests in this account are denominated in units. Consequently, share amount shown is an estimate.) This statement does not include changes in beneficial ownership of shares held in such account occurring after 12-31-02 that are eligible for deferred reporting on Form 5.</w:t>
      </w:r>
    </w:p>
    <w:p>
      <w:pPr>
        <w:spacing w:after="0" w:line="11" w:lineRule="exact"/>
        <w:rPr>
          <w:rFonts w:ascii="Arial" w:cs="Arial" w:eastAsia="Arial" w:hAnsi="Arial"/>
          <w:sz w:val="13"/>
          <w:szCs w:val="13"/>
          <w:color w:val="008000"/>
        </w:rPr>
      </w:pPr>
    </w:p>
    <w:p>
      <w:pPr>
        <w:ind w:left="40" w:right="36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12-31-02. (Interests in this account are denominated in units. Consequently, share amount shown is an estimate.) This statement does not include changes in beneficial ownership of shares held in such account occurring after 12-31-02 that are eligible for deferred reporting on Form 5.</w:t>
      </w:r>
    </w:p>
    <w:p>
      <w:pPr>
        <w:spacing w:after="0" w:line="11" w:lineRule="exact"/>
        <w:rPr>
          <w:rFonts w:ascii="Arial" w:cs="Arial" w:eastAsia="Arial" w:hAnsi="Arial"/>
          <w:sz w:val="13"/>
          <w:szCs w:val="13"/>
          <w:color w:val="008000"/>
        </w:rPr>
      </w:pPr>
    </w:p>
    <w:p>
      <w:pPr>
        <w:ind w:left="40" w:right="18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Exercisable in the 2nd through 8th years of option term in percentage installments, cumulatively, upon attainment of specified earnings per share, and thereafter exercisable in full without regard to earnings per share.</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10/23/2003</w:t>
            </w:r>
          </w:p>
        </w:tc>
        <w:tc>
          <w:tcPr>
            <w:tcW w:w="0" w:type="dxa"/>
            <w:vAlign w:val="bottom"/>
          </w:tcPr>
          <w:p>
            <w:pPr>
              <w:spacing w:after="0"/>
              <w:rPr>
                <w:sz w:val="1"/>
                <w:szCs w:val="1"/>
                <w:color w:val="auto"/>
              </w:rPr>
            </w:pPr>
          </w:p>
        </w:tc>
      </w:tr>
      <w:tr>
        <w:trPr>
          <w:trHeight w:val="92"/>
        </w:trPr>
        <w:tc>
          <w:tcPr>
            <w:tcW w:w="162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7"/>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2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6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2019-12-18T11:32:08Z</dcterms:created>
  <dcterms:modified xsi:type="dcterms:W3CDTF">2019-12-18T11:32:08Z</dcterms:modified>
</cp:coreProperties>
</file>