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64969207.xml.htm"/>
      <w:bookmarkStart w:id="1" w:name="kswkform4a_176496920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Knecht Julie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12500 TI BOULEVARD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75243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TEXAS INSTRUMENTS INC</w:t>
              </w:r>
            </w:hyperlink>
            <w:r>
              <w:rPr/>
              <w:t xml:space="preserve"> [ </w:t>
            </w:r>
            <w:r>
              <w:rPr>
                <w:rFonts w:ascii="Times;serif" w:hAnsi="Times;serif"/>
                <w:color w:val="0000FF"/>
                <w:sz w:val="24"/>
                <w:shd w:fill="FFFFFF" w:val="clear"/>
              </w:rPr>
              <w:t>TXN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VP &amp; 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11/26/2025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12/01/2025</w:t>
            </w:r>
            <w:r>
              <w:rPr/>
              <w:t xml:space="preserve"> </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11/26/2025</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225</w:t>
            </w:r>
            <w:r>
              <w:rPr>
                <w:rFonts w:ascii="Times;serif" w:hAnsi="Times;serif"/>
                <w:color w:val="008000"/>
                <w:position w:val="7"/>
                <w:sz w:val="16"/>
                <w:sz w:val="20"/>
                <w:shd w:fill="FFFFFF" w:val="clear"/>
              </w:rPr>
              <w:t>(1)</w:t>
            </w:r>
            <w:r>
              <w:rPr/>
              <w:t xml:space="preserve"> </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12,836</w:t>
            </w:r>
            <w:r>
              <w:rPr>
                <w:rFonts w:ascii="Times;serif" w:hAnsi="Times;serif"/>
                <w:color w:val="008000"/>
                <w:position w:val="7"/>
                <w:sz w:val="16"/>
                <w:sz w:val="20"/>
                <w:shd w:fill="FFFFFF" w:val="clear"/>
              </w:rPr>
              <w:t>(1)</w:t>
            </w:r>
            <w:r>
              <w:rPr/>
              <w:t xml:space="preserve"> </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Form 4/A is filed to amend the Form 4 filed on December 1, 2025, to reflect that certain shares previously reported as gifted did not transfer at such time due to an administrative error and remained in the reporting person's account.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Whitney,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12/05/2025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59349" TargetMode="External"/><Relationship Id="rId5" Type="http://schemas.openxmlformats.org/officeDocument/2006/relationships/hyperlink" Target="http://www.sec.gov/cgi-bin/browse-edgar?action=getcompany&amp;CIK=00000974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608</Words>
  <Characters>3264</Characters>
  <CharactersWithSpaces>3814</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