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Pg.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37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Texas Instruments, Inc.</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Stock, $1 Par</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882508104</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ectPr>
          <w:pgSz w:w="11900" w:h="16838" w:orient="portrait"/>
          <w:cols w:equalWidth="0" w:num="1">
            <w:col w:w="10219"/>
          </w:cols>
          <w:pgMar w:left="24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vMerge w:val="restart"/>
          </w:tcPr>
          <w:p>
            <w:pPr>
              <w:ind w:left="780"/>
              <w:spacing w:after="0"/>
              <w:rPr>
                <w:sz w:val="20"/>
                <w:szCs w:val="20"/>
                <w:color w:val="auto"/>
              </w:rPr>
            </w:pPr>
            <w:r>
              <w:rPr>
                <w:rFonts w:ascii="Courier New" w:cs="Courier New" w:eastAsia="Courier New" w:hAnsi="Courier New"/>
                <w:sz w:val="18"/>
                <w:szCs w:val="18"/>
                <w:color w:val="auto"/>
              </w:rPr>
              <w:t>13G</w:t>
            </w: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 882508104</w:t>
            </w:r>
          </w:p>
        </w:tc>
        <w:tc>
          <w:tcPr>
            <w:tcW w:w="1940" w:type="dxa"/>
            <w:vAlign w:val="bottom"/>
            <w:vMerge w:val="continue"/>
          </w:tcPr>
          <w:p>
            <w:pPr>
              <w:spacing w:after="0"/>
              <w:rPr>
                <w:sz w:val="17"/>
                <w:szCs w:val="17"/>
                <w:color w:val="auto"/>
              </w:rPr>
            </w:pPr>
          </w:p>
        </w:tc>
        <w:tc>
          <w:tcPr>
            <w:tcW w:w="3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PAGE 2 OF 6 PAGES</w:t>
            </w:r>
          </w:p>
        </w:tc>
        <w:tc>
          <w:tcPr>
            <w:tcW w:w="0" w:type="dxa"/>
            <w:vAlign w:val="bottom"/>
          </w:tcPr>
          <w:p>
            <w:pPr>
              <w:spacing w:after="0"/>
              <w:rPr>
                <w:sz w:val="1"/>
                <w:szCs w:val="1"/>
                <w:color w:val="auto"/>
              </w:rPr>
            </w:pPr>
          </w:p>
        </w:tc>
      </w:tr>
      <w:tr>
        <w:trPr>
          <w:trHeight w:val="296"/>
        </w:trPr>
        <w:tc>
          <w:tcPr>
            <w:tcW w:w="160" w:type="dxa"/>
            <w:vAlign w:val="bottom"/>
            <w:vMerge w:val="continue"/>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c>
          <w:tcPr>
            <w:tcW w:w="3060" w:type="dxa"/>
            <w:vAlign w:val="bottom"/>
          </w:tcPr>
          <w:p>
            <w:pPr>
              <w:ind w:left="8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NAME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ind w:left="120"/>
        <w:spacing w:after="0"/>
        <w:rPr>
          <w:sz w:val="20"/>
          <w:szCs w:val="20"/>
          <w:color w:val="auto"/>
        </w:rPr>
      </w:pPr>
      <w:r>
        <w:rPr>
          <w:rFonts w:ascii="Courier New" w:cs="Courier New" w:eastAsia="Courier New" w:hAnsi="Courier New"/>
          <w:sz w:val="18"/>
          <w:szCs w:val="18"/>
          <w:color w:val="auto"/>
        </w:rPr>
        <w:t>1</w:t>
      </w:r>
    </w:p>
    <w:p>
      <w:pPr>
        <w:ind w:left="1060"/>
        <w:spacing w:after="0" w:line="238" w:lineRule="auto"/>
        <w:rPr>
          <w:sz w:val="20"/>
          <w:szCs w:val="20"/>
          <w:color w:val="auto"/>
        </w:rPr>
      </w:pPr>
      <w:r>
        <w:rPr>
          <w:rFonts w:ascii="Courier New" w:cs="Courier New" w:eastAsia="Courier New" w:hAnsi="Courier New"/>
          <w:sz w:val="18"/>
          <w:szCs w:val="18"/>
          <w:color w:val="auto"/>
        </w:rPr>
        <w:t>NORTHERN TRUST CO. 36-1561860</w:t>
      </w:r>
    </w:p>
    <w:p>
      <w:pPr>
        <w:ind w:left="1060"/>
        <w:spacing w:after="0"/>
        <w:rPr>
          <w:sz w:val="20"/>
          <w:szCs w:val="20"/>
          <w:color w:val="auto"/>
        </w:rPr>
      </w:pPr>
      <w:r>
        <w:rPr>
          <w:rFonts w:ascii="Courier New" w:cs="Courier New" w:eastAsia="Courier New" w:hAnsi="Courier New"/>
          <w:sz w:val="18"/>
          <w:szCs w:val="18"/>
          <w:color w:val="auto"/>
        </w:rPr>
        <w:t>NORTHERN TRUST BANK OF FLORIDA 36-2798553</w:t>
      </w:r>
    </w:p>
    <w:p>
      <w:pPr>
        <w:ind w:left="1060"/>
        <w:spacing w:after="0" w:line="238" w:lineRule="auto"/>
        <w:rPr>
          <w:sz w:val="20"/>
          <w:szCs w:val="20"/>
          <w:color w:val="auto"/>
        </w:rPr>
      </w:pPr>
      <w:r>
        <w:rPr>
          <w:rFonts w:ascii="Courier New" w:cs="Courier New" w:eastAsia="Courier New" w:hAnsi="Courier New"/>
          <w:sz w:val="18"/>
          <w:szCs w:val="18"/>
          <w:color w:val="auto"/>
        </w:rPr>
        <w:t>NORTHERN TRUST CORPORATION 36-2723087</w:t>
      </w:r>
    </w:p>
    <w:p>
      <w:pPr>
        <w:ind w:left="1060"/>
        <w:spacing w:after="0"/>
        <w:rPr>
          <w:sz w:val="20"/>
          <w:szCs w:val="20"/>
          <w:color w:val="auto"/>
        </w:rPr>
      </w:pPr>
      <w:r>
        <w:rPr>
          <w:rFonts w:ascii="Courier New" w:cs="Courier New" w:eastAsia="Courier New" w:hAnsi="Courier New"/>
          <w:sz w:val="18"/>
          <w:szCs w:val="18"/>
          <w:color w:val="auto"/>
        </w:rPr>
        <w:t>NORTHERN TRUST BANK OF ARIZONA 59-0258165</w:t>
      </w:r>
    </w:p>
    <w:p>
      <w:pPr>
        <w:spacing w:after="0" w:line="169"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OF A MEMBER OF A GROUP</w:t>
      </w:r>
    </w:p>
    <w:p>
      <w:pPr>
        <w:sectPr>
          <w:pgSz w:w="11900" w:h="16838" w:orient="portrait"/>
          <w:cols w:equalWidth="0" w:num="1">
            <w:col w:w="10219"/>
          </w:cols>
          <w:pgMar w:left="240" w:top="689" w:right="1440" w:bottom="1440" w:gutter="0" w:footer="0" w:header="0"/>
        </w:sectPr>
      </w:pPr>
    </w:p>
    <w:p>
      <w:pPr>
        <w:spacing w:after="0" w:line="6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3">
            <w:col w:w="340" w:space="720"/>
            <w:col w:w="4960" w:space="720"/>
            <w:col w:w="3479"/>
          </w:cols>
          <w:pgMar w:left="240" w:top="689" w:right="1440" w:bottom="1440" w:gutter="0" w:footer="0" w:header="0"/>
          <w:type w:val="continuous"/>
        </w:sect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372"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4</w:t>
      </w:r>
    </w:p>
    <w:p>
      <w:pPr>
        <w:ind w:left="1060" w:right="2319"/>
        <w:spacing w:after="0" w:line="309" w:lineRule="auto"/>
        <w:rPr>
          <w:sz w:val="20"/>
          <w:szCs w:val="20"/>
          <w:color w:val="auto"/>
        </w:rPr>
      </w:pPr>
      <w:r>
        <w:rPr>
          <w:rFonts w:ascii="Courier New" w:cs="Courier New" w:eastAsia="Courier New" w:hAnsi="Courier New"/>
          <w:sz w:val="18"/>
          <w:szCs w:val="18"/>
          <w:color w:val="auto"/>
        </w:rPr>
        <w:t>NORTHERN TRUST CORPORATION--A DELAWARE CORPORATION WITH PRINCIPAL OFFICES IN CHICAGO, ILLINOIS</w:t>
      </w:r>
    </w:p>
    <w:p>
      <w:pPr>
        <w:spacing w:after="0" w:line="5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tbl>
      <w:tblPr>
        <w:tblLayout w:type="fixed"/>
        <w:tblInd w:w="320" w:type="dxa"/>
        <w:tblCellMar>
          <w:top w:w="0" w:type="dxa"/>
          <w:left w:w="0" w:type="dxa"/>
          <w:bottom w:w="0" w:type="dxa"/>
          <w:right w:w="0" w:type="dxa"/>
        </w:tblCellMar>
      </w:tblPr>
      <w:tr>
        <w:trPr>
          <w:trHeight w:val="171"/>
        </w:trPr>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NUMBER OF</w:t>
            </w:r>
          </w:p>
        </w:tc>
        <w:tc>
          <w:tcPr>
            <w:tcW w:w="6420" w:type="dxa"/>
            <w:vAlign w:val="bottom"/>
          </w:tcPr>
          <w:p>
            <w:pPr>
              <w:jc w:val="right"/>
              <w:ind w:right="5812"/>
              <w:spacing w:after="0" w:line="171"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6420" w:type="dxa"/>
            <w:vAlign w:val="bottom"/>
          </w:tcPr>
          <w:p>
            <w:pPr>
              <w:jc w:val="right"/>
              <w:ind w:right="4232"/>
              <w:spacing w:after="0"/>
              <w:rPr>
                <w:sz w:val="20"/>
                <w:szCs w:val="20"/>
                <w:color w:val="auto"/>
              </w:rPr>
            </w:pPr>
            <w:r>
              <w:rPr>
                <w:rFonts w:ascii="Courier New" w:cs="Courier New" w:eastAsia="Courier New" w:hAnsi="Courier New"/>
                <w:sz w:val="18"/>
                <w:szCs w:val="18"/>
                <w:color w:val="auto"/>
              </w:rPr>
              <w:t>159,469</w:t>
            </w:r>
          </w:p>
        </w:tc>
        <w:tc>
          <w:tcPr>
            <w:tcW w:w="0" w:type="dxa"/>
            <w:vAlign w:val="bottom"/>
          </w:tcPr>
          <w:p>
            <w:pPr>
              <w:spacing w:after="0"/>
              <w:rPr>
                <w:sz w:val="1"/>
                <w:szCs w:val="1"/>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SHARES</w:t>
            </w:r>
          </w:p>
        </w:tc>
        <w:tc>
          <w:tcPr>
            <w:tcW w:w="6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r>
              <w:rPr>
                <w:rFonts w:ascii="Courier New" w:cs="Courier New" w:eastAsia="Courier New" w:hAnsi="Courier New"/>
                <w:sz w:val="35"/>
                <w:szCs w:val="35"/>
                <w:color w:val="auto"/>
                <w:w w:val="73"/>
                <w:vertAlign w:val="subscript"/>
              </w:rPr>
              <w:t>SHAREDVOTINGPOWER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center"/>
              <w:ind w:right="112"/>
              <w:spacing w:after="0"/>
              <w:rPr>
                <w:sz w:val="20"/>
                <w:szCs w:val="20"/>
                <w:color w:val="auto"/>
              </w:rPr>
            </w:pPr>
            <w:r>
              <w:rPr>
                <w:rFonts w:ascii="Courier New" w:cs="Courier New" w:eastAsia="Courier New" w:hAnsi="Courier New"/>
                <w:sz w:val="18"/>
                <w:szCs w:val="18"/>
                <w:color w:val="auto"/>
                <w:w w:val="97"/>
              </w:rPr>
              <w:t>OWNED BY</w:t>
            </w:r>
          </w:p>
        </w:tc>
        <w:tc>
          <w:tcPr>
            <w:tcW w:w="6420" w:type="dxa"/>
            <w:vAlign w:val="bottom"/>
          </w:tcPr>
          <w:p>
            <w:pPr>
              <w:jc w:val="right"/>
              <w:ind w:right="4232"/>
              <w:spacing w:after="0"/>
              <w:rPr>
                <w:sz w:val="20"/>
                <w:szCs w:val="20"/>
                <w:color w:val="auto"/>
              </w:rPr>
            </w:pPr>
            <w:r>
              <w:rPr>
                <w:rFonts w:ascii="Courier New" w:cs="Courier New" w:eastAsia="Courier New" w:hAnsi="Courier New"/>
                <w:sz w:val="18"/>
                <w:szCs w:val="18"/>
                <w:color w:val="auto"/>
              </w:rPr>
              <w:t>94,823</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EACH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jc w:val="right"/>
              <w:ind w:right="3072"/>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REPORTING</w:t>
            </w: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96"/>
        </w:trPr>
        <w:tc>
          <w:tcPr>
            <w:tcW w:w="1480" w:type="dxa"/>
            <w:vAlign w:val="bottom"/>
            <w:vMerge w:val="continue"/>
          </w:tcPr>
          <w:p>
            <w:pPr>
              <w:spacing w:after="0"/>
              <w:rPr>
                <w:sz w:val="24"/>
                <w:szCs w:val="24"/>
                <w:color w:val="auto"/>
              </w:rPr>
            </w:pPr>
          </w:p>
        </w:tc>
        <w:tc>
          <w:tcPr>
            <w:tcW w:w="6420" w:type="dxa"/>
            <w:vAlign w:val="bottom"/>
          </w:tcPr>
          <w:p>
            <w:pPr>
              <w:jc w:val="right"/>
              <w:ind w:right="4232"/>
              <w:spacing w:after="0"/>
              <w:rPr>
                <w:sz w:val="20"/>
                <w:szCs w:val="20"/>
                <w:color w:val="auto"/>
              </w:rPr>
            </w:pPr>
            <w:r>
              <w:rPr>
                <w:rFonts w:ascii="Courier New" w:cs="Courier New" w:eastAsia="Courier New" w:hAnsi="Courier New"/>
                <w:sz w:val="18"/>
                <w:szCs w:val="18"/>
                <w:color w:val="auto"/>
              </w:rPr>
              <w:t>89,383</w:t>
            </w:r>
          </w:p>
        </w:tc>
        <w:tc>
          <w:tcPr>
            <w:tcW w:w="0" w:type="dxa"/>
            <w:vAlign w:val="bottom"/>
          </w:tcPr>
          <w:p>
            <w:pPr>
              <w:spacing w:after="0"/>
              <w:rPr>
                <w:sz w:val="1"/>
                <w:szCs w:val="1"/>
                <w:color w:val="auto"/>
              </w:rPr>
            </w:pPr>
          </w:p>
        </w:tc>
      </w:tr>
      <w:tr>
        <w:trPr>
          <w:trHeight w:val="405"/>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PERSON</w:t>
            </w:r>
          </w:p>
        </w:tc>
        <w:tc>
          <w:tcPr>
            <w:tcW w:w="64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1"/>
              </w:rPr>
              <w:t>-----------------------------------------------------------</w:t>
            </w:r>
            <w:r>
              <w:rPr>
                <w:rFonts w:ascii="Courier New" w:cs="Courier New" w:eastAsia="Courier New" w:hAnsi="Courier New"/>
                <w:sz w:val="34"/>
                <w:szCs w:val="34"/>
                <w:color w:val="auto"/>
                <w:w w:val="71"/>
                <w:vertAlign w:val="subscript"/>
              </w:rPr>
              <w:t>SHAREDDISPOSITIVEPOWER</w:t>
            </w:r>
          </w:p>
        </w:tc>
        <w:tc>
          <w:tcPr>
            <w:tcW w:w="0" w:type="dxa"/>
            <w:vAlign w:val="bottom"/>
          </w:tcPr>
          <w:p>
            <w:pPr>
              <w:spacing w:after="0"/>
              <w:rPr>
                <w:sz w:val="1"/>
                <w:szCs w:val="1"/>
                <w:color w:val="auto"/>
              </w:rPr>
            </w:pPr>
          </w:p>
        </w:tc>
      </w:tr>
      <w:tr>
        <w:trPr>
          <w:trHeight w:val="109"/>
        </w:trPr>
        <w:tc>
          <w:tcPr>
            <w:tcW w:w="148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7"/>
              </w:rPr>
              <w:t>WITH</w:t>
            </w:r>
          </w:p>
        </w:tc>
        <w:tc>
          <w:tcPr>
            <w:tcW w:w="6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642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6420" w:type="dxa"/>
            <w:vAlign w:val="bottom"/>
          </w:tcPr>
          <w:p>
            <w:pPr>
              <w:jc w:val="right"/>
              <w:ind w:right="4232"/>
              <w:spacing w:after="0"/>
              <w:rPr>
                <w:sz w:val="20"/>
                <w:szCs w:val="20"/>
                <w:color w:val="auto"/>
              </w:rPr>
            </w:pPr>
            <w:r>
              <w:rPr>
                <w:rFonts w:ascii="Courier New" w:cs="Courier New" w:eastAsia="Courier New" w:hAnsi="Courier New"/>
                <w:sz w:val="18"/>
                <w:szCs w:val="18"/>
                <w:color w:val="auto"/>
              </w:rPr>
              <w:t>14,287</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1380"/>
        <w:spacing w:after="0"/>
        <w:rPr>
          <w:sz w:val="20"/>
          <w:szCs w:val="20"/>
          <w:color w:val="auto"/>
        </w:rPr>
      </w:pPr>
      <w:r>
        <w:rPr>
          <w:rFonts w:ascii="Courier New" w:cs="Courier New" w:eastAsia="Courier New" w:hAnsi="Courier New"/>
          <w:sz w:val="18"/>
          <w:szCs w:val="18"/>
          <w:color w:val="auto"/>
        </w:rPr>
        <w:t>260,092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10</w:t>
      </w: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w:t>
      </w:r>
    </w:p>
    <w:p>
      <w:pPr>
        <w:ind w:left="1900"/>
        <w:spacing w:after="0"/>
        <w:rPr>
          <w:sz w:val="20"/>
          <w:szCs w:val="20"/>
          <w:color w:val="auto"/>
        </w:rPr>
      </w:pPr>
      <w:r>
        <w:rPr>
          <w:rFonts w:ascii="Courier New" w:cs="Courier New" w:eastAsia="Courier New" w:hAnsi="Courier New"/>
          <w:sz w:val="18"/>
          <w:szCs w:val="18"/>
          <w:color w:val="auto"/>
        </w:rPr>
        <w:t>00.29</w:t>
      </w:r>
    </w:p>
    <w:p>
      <w:pPr>
        <w:spacing w:after="0" w:line="16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12</w:t>
      </w:r>
    </w:p>
    <w:p>
      <w:pPr>
        <w:ind w:left="1060"/>
        <w:spacing w:after="0"/>
        <w:rPr>
          <w:sz w:val="20"/>
          <w:szCs w:val="20"/>
          <w:color w:val="auto"/>
        </w:rPr>
      </w:pPr>
      <w:r>
        <w:rPr>
          <w:rFonts w:ascii="Courier New" w:cs="Courier New" w:eastAsia="Courier New" w:hAnsi="Courier New"/>
          <w:sz w:val="18"/>
          <w:szCs w:val="18"/>
          <w:color w:val="auto"/>
        </w:rPr>
        <w:t>NORTHERN TRUST CORPORATION HC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Pg. 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SCHEDULE 13G UNDER THE SECURITIES EXCHANGE ACT OF 1934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statement / /.</w:t>
      </w:r>
    </w:p>
    <w:p>
      <w:pPr>
        <w:spacing w:after="0" w:line="201"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Texas Instruments, Inc.</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13510 North Central Expressway, Dallas, Texas 75243</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16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Northern Trust Corporation</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South LaSalle Street, Chicago, Illinois 60675</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Person Filing)</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(Delaware Corporation)</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$1 Par</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882508104</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rFonts w:ascii="Courier New" w:cs="Courier New" w:eastAsia="Courier New" w:hAnsi="Courier New"/>
          <w:sz w:val="18"/>
          <w:szCs w:val="18"/>
          <w:color w:val="auto"/>
        </w:rPr>
      </w:pPr>
    </w:p>
    <w:p>
      <w:pPr>
        <w:ind w:left="640" w:right="2099" w:hanging="632"/>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by Northern Trust Corporation as a Parent Holding Company in accordance with S240.13d-1(b) (1) (ii) (G).</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t>
      </w:r>
      <w:r>
        <w:rPr>
          <w:rFonts w:ascii="Courier New" w:cs="Courier New" w:eastAsia="Courier New" w:hAnsi="Courier New"/>
          <w:sz w:val="16"/>
          <w:szCs w:val="16"/>
          <w:color w:val="auto"/>
        </w:rPr>
        <w:t>260,092</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(Amount Beneficially Owned)</w:t>
      </w:r>
    </w:p>
    <w:p>
      <w:pPr>
        <w:spacing w:after="0" w:line="169" w:lineRule="exact"/>
        <w:rPr>
          <w:sz w:val="20"/>
          <w:szCs w:val="20"/>
          <w:color w:val="auto"/>
        </w:rPr>
      </w:pPr>
    </w:p>
    <w:p>
      <w:pPr>
        <w:ind w:left="1900" w:hanging="126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00.29</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69" w:lineRule="exact"/>
        <w:rPr>
          <w:rFonts w:ascii="Courier New" w:cs="Courier New" w:eastAsia="Courier New" w:hAnsi="Courier New"/>
          <w:sz w:val="18"/>
          <w:szCs w:val="18"/>
          <w:color w:val="auto"/>
        </w:rPr>
      </w:pPr>
    </w:p>
    <w:p>
      <w:pPr>
        <w:ind w:left="1160" w:hanging="520"/>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953"/>
        <w:spacing w:after="0"/>
        <w:tabs>
          <w:tab w:leader="none" w:pos="2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159,469</w:t>
      </w:r>
    </w:p>
    <w:p>
      <w:pPr>
        <w:spacing w:after="0" w:line="30"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69" w:lineRule="exact"/>
        <w:rPr>
          <w:rFonts w:ascii="Courier New" w:cs="Courier New" w:eastAsia="Courier New" w:hAnsi="Courier New"/>
          <w:sz w:val="18"/>
          <w:szCs w:val="18"/>
          <w:color w:val="auto"/>
        </w:rPr>
      </w:pPr>
    </w:p>
    <w:p>
      <w:pPr>
        <w:ind w:left="2220" w:hanging="1053"/>
        <w:spacing w:after="0"/>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94,823</w:t>
      </w:r>
    </w:p>
    <w:p>
      <w:pPr>
        <w:spacing w:after="0" w:line="30"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169" w:lineRule="exact"/>
        <w:rPr>
          <w:rFonts w:ascii="Courier New" w:cs="Courier New" w:eastAsia="Courier New" w:hAnsi="Courier New"/>
          <w:sz w:val="18"/>
          <w:szCs w:val="18"/>
          <w:color w:val="auto"/>
        </w:rPr>
      </w:pPr>
    </w:p>
    <w:p>
      <w:pPr>
        <w:ind w:left="2220" w:hanging="1053"/>
        <w:spacing w:after="0"/>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89,383</w:t>
      </w:r>
    </w:p>
    <w:p>
      <w:pPr>
        <w:spacing w:after="0" w:line="30"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Disposition)</w:t>
      </w:r>
    </w:p>
    <w:p>
      <w:pPr>
        <w:spacing w:after="0" w:line="169" w:lineRule="exact"/>
        <w:rPr>
          <w:rFonts w:ascii="Courier New" w:cs="Courier New" w:eastAsia="Courier New" w:hAnsi="Courier New"/>
          <w:sz w:val="18"/>
          <w:szCs w:val="18"/>
          <w:color w:val="auto"/>
        </w:rPr>
      </w:pPr>
    </w:p>
    <w:p>
      <w:pPr>
        <w:ind w:left="2220" w:hanging="1053"/>
        <w:spacing w:after="0"/>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14,287</w:t>
      </w:r>
    </w:p>
    <w:p>
      <w:pPr>
        <w:spacing w:after="0" w:line="30" w:lineRule="exact"/>
        <w:rPr>
          <w:rFonts w:ascii="Courier New" w:cs="Courier New" w:eastAsia="Courier New" w:hAnsi="Courier New"/>
          <w:sz w:val="18"/>
          <w:szCs w:val="18"/>
          <w:color w:val="auto"/>
        </w:rPr>
      </w:pP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Disposition)</w:t>
      </w:r>
    </w:p>
    <w:p>
      <w:pPr>
        <w:sectPr>
          <w:pgSz w:w="11900" w:h="16838" w:orient="portrait"/>
          <w:cols w:equalWidth="0" w:num="1">
            <w:col w:w="10219"/>
          </w:cols>
          <w:pgMar w:left="240" w:top="691"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Pg. 4</w:t>
      </w:r>
    </w:p>
    <w:p>
      <w:pPr>
        <w:spacing w:after="0" w:line="200" w:lineRule="exact"/>
        <w:rPr>
          <w:sz w:val="20"/>
          <w:szCs w:val="20"/>
          <w:color w:val="auto"/>
        </w:rPr>
      </w:pPr>
    </w:p>
    <w:p>
      <w:pPr>
        <w:spacing w:after="0" w:line="204" w:lineRule="exact"/>
        <w:rPr>
          <w:sz w:val="20"/>
          <w:szCs w:val="20"/>
          <w:color w:val="auto"/>
        </w:rPr>
      </w:pPr>
    </w:p>
    <w:p>
      <w:pPr>
        <w:ind w:left="420" w:right="2099" w:hanging="412"/>
        <w:spacing w:after="0" w:line="344"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/X/</w:t>
      </w:r>
    </w:p>
    <w:p>
      <w:pPr>
        <w:spacing w:after="0" w:line="30" w:lineRule="exact"/>
        <w:rPr>
          <w:rFonts w:ascii="Courier New" w:cs="Courier New" w:eastAsia="Courier New" w:hAnsi="Courier New"/>
          <w:sz w:val="16"/>
          <w:szCs w:val="16"/>
          <w:color w:val="auto"/>
        </w:rPr>
      </w:pPr>
    </w:p>
    <w:p>
      <w:pPr>
        <w:ind w:left="420" w:right="2319" w:hanging="412"/>
        <w:spacing w:after="0" w:line="34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regarding ownership of 5 percent or more on behalf of another person:</w:t>
      </w: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420" w:right="2099" w:hanging="412"/>
        <w:spacing w:after="0" w:line="402"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Holding Company reporting on behalf of the following subsidiaries, all of which are banks as defined in Section 3(a) (6) of the Act:</w:t>
      </w:r>
    </w:p>
    <w:tbl>
      <w:tblPr>
        <w:tblLayout w:type="fixed"/>
        <w:tblInd w:w="42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The Northern</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Trust Company</w:t>
            </w:r>
          </w:p>
        </w:tc>
        <w:tc>
          <w:tcPr>
            <w:tcW w:w="2840" w:type="dxa"/>
            <w:vAlign w:val="bottom"/>
          </w:tcPr>
          <w:p>
            <w:pPr>
              <w:ind w:left="780"/>
              <w:spacing w:after="0"/>
              <w:rPr>
                <w:sz w:val="20"/>
                <w:szCs w:val="20"/>
                <w:color w:val="auto"/>
              </w:rPr>
            </w:pPr>
            <w:r>
              <w:rPr>
                <w:rFonts w:ascii="Courier New" w:cs="Courier New" w:eastAsia="Courier New" w:hAnsi="Courier New"/>
                <w:sz w:val="18"/>
                <w:szCs w:val="18"/>
                <w:color w:val="auto"/>
                <w:w w:val="99"/>
              </w:rPr>
              <w:t>Northern Trust Bank</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of Arizona</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50 South LaSalle Street</w:t>
            </w:r>
          </w:p>
        </w:tc>
        <w:tc>
          <w:tcPr>
            <w:tcW w:w="28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9"/>
              </w:rPr>
              <w:t>2398 East Camelback</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Road</w:t>
            </w:r>
          </w:p>
        </w:tc>
      </w:t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Chicago, IL</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60675</w:t>
            </w:r>
          </w:p>
        </w:tc>
        <w:tc>
          <w:tcPr>
            <w:tcW w:w="2840" w:type="dxa"/>
            <w:vAlign w:val="bottom"/>
          </w:tcPr>
          <w:p>
            <w:pPr>
              <w:ind w:left="780"/>
              <w:spacing w:after="0"/>
              <w:rPr>
                <w:sz w:val="20"/>
                <w:szCs w:val="20"/>
                <w:color w:val="auto"/>
              </w:rPr>
            </w:pPr>
            <w:r>
              <w:rPr>
                <w:rFonts w:ascii="Courier New" w:cs="Courier New" w:eastAsia="Courier New" w:hAnsi="Courier New"/>
                <w:sz w:val="18"/>
                <w:szCs w:val="18"/>
                <w:color w:val="auto"/>
              </w:rPr>
              <w:t>Phoenix, AZ  85016</w:t>
            </w:r>
          </w:p>
        </w:tc>
        <w:tc>
          <w:tcPr>
            <w:tcW w:w="1100" w:type="dxa"/>
            <w:vAlign w:val="bottom"/>
          </w:tcPr>
          <w:p>
            <w:pPr>
              <w:spacing w:after="0"/>
              <w:rPr>
                <w:sz w:val="24"/>
                <w:szCs w:val="24"/>
                <w:color w:val="auto"/>
              </w:rPr>
            </w:pPr>
          </w:p>
        </w:tc>
      </w:tr>
    </w:tbl>
    <w:p>
      <w:pPr>
        <w:spacing w:after="0" w:line="1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Northern Trust Bank of Florida N.A.</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700 Brickell Avenue</w:t>
      </w: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Miami, FL</w:t>
        <w:tab/>
        <w:t>33131</w:t>
      </w:r>
    </w:p>
    <w:p>
      <w:pPr>
        <w:spacing w:after="0" w:line="169" w:lineRule="exact"/>
        <w:rPr>
          <w:sz w:val="20"/>
          <w:szCs w:val="20"/>
          <w:color w:val="auto"/>
        </w:rPr>
      </w:pPr>
    </w:p>
    <w:p>
      <w:pPr>
        <w:ind w:left="3380" w:right="3679" w:hanging="3372"/>
        <w:spacing w:after="0" w:line="476" w:lineRule="auto"/>
        <w:tabs>
          <w:tab w:leader="none" w:pos="43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right="1779" w:hanging="412"/>
        <w:spacing w:after="0" w:line="260"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691"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Pg. 5</w:t>
      </w:r>
    </w:p>
    <w:p>
      <w:pPr>
        <w:spacing w:after="0" w:line="200" w:lineRule="exact"/>
        <w:rPr>
          <w:sz w:val="20"/>
          <w:szCs w:val="20"/>
          <w:color w:val="auto"/>
        </w:rPr>
      </w:pPr>
    </w:p>
    <w:p>
      <w:pPr>
        <w:spacing w:after="0" w:line="204" w:lineRule="exact"/>
        <w:rPr>
          <w:sz w:val="20"/>
          <w:szCs w:val="20"/>
          <w:color w:val="auto"/>
        </w:rPr>
      </w:pPr>
    </w:p>
    <w:p>
      <w:pPr>
        <w:ind w:left="32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NORTHERN TRUST CORPORATION</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Perry R. Pero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4440" w:space="200"/>
            <w:col w:w="55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2-14-94</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its:</w:t>
      </w:r>
    </w:p>
    <w:p>
      <w:pPr>
        <w:spacing w:after="0" w:line="20" w:lineRule="exact"/>
        <w:rPr>
          <w:sz w:val="20"/>
          <w:szCs w:val="20"/>
          <w:color w:val="auto"/>
        </w:rPr>
      </w:pPr>
      <w:r>
        <w:rPr>
          <w:sz w:val="20"/>
          <w:szCs w:val="20"/>
          <w:color w:val="auto"/>
        </w:rPr>
        <w:br w:type="column"/>
      </w:r>
    </w:p>
    <w:p>
      <w:pPr>
        <w:jc w:val="both"/>
        <w:ind w:right="2199"/>
        <w:spacing w:after="0" w:line="420" w:lineRule="auto"/>
        <w:rPr>
          <w:sz w:val="20"/>
          <w:szCs w:val="20"/>
          <w:color w:val="auto"/>
        </w:rPr>
      </w:pPr>
      <w:r>
        <w:rPr>
          <w:rFonts w:ascii="Courier New" w:cs="Courier New" w:eastAsia="Courier New" w:hAnsi="Courier New"/>
          <w:sz w:val="16"/>
          <w:szCs w:val="16"/>
          <w:color w:val="auto"/>
        </w:rPr>
        <w:t>Sr. Executive Vice President ----------------------------</w:t>
      </w:r>
    </w:p>
    <w:p>
      <w:pPr>
        <w:sectPr>
          <w:pgSz w:w="11900" w:h="16838" w:orient="portrait"/>
          <w:cols w:equalWidth="0" w:num="4">
            <w:col w:w="640" w:space="220"/>
            <w:col w:w="2540" w:space="720"/>
            <w:col w:w="740" w:space="200"/>
            <w:col w:w="5159"/>
          </w:cols>
          <w:pgMar w:left="240" w:top="691"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Pg. 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TO SCHEDULE 13G</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FILED BY NORTHERN TRUST CORPORATION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20549-1004</w:t>
      </w:r>
    </w:p>
    <w:p>
      <w:pPr>
        <w:spacing w:after="0"/>
        <w:rPr>
          <w:sz w:val="20"/>
          <w:szCs w:val="20"/>
          <w:color w:val="auto"/>
        </w:rPr>
      </w:pPr>
      <w:r>
        <w:rPr>
          <w:rFonts w:ascii="Courier New" w:cs="Courier New" w:eastAsia="Courier New" w:hAnsi="Courier New"/>
          <w:sz w:val="18"/>
          <w:szCs w:val="18"/>
          <w:color w:val="auto"/>
        </w:rPr>
        <w:t>Attention: Filing Desk, Stop 1-4</w:t>
      </w:r>
    </w:p>
    <w:p>
      <w:pPr>
        <w:spacing w:after="0" w:line="169"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Texas Instruments, Inc.</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Pursuant to the requirement of 240.13d-1(e) (1) (iii), this exhibit shall constitute our written agreement that the Schedule 13G to which this exhibit is attached is filed on behalf of Northern Trust Corporation and of its subsidiary(ies), as stated below, regarding our respective beneficial ownership in the above-captioned equity security.</w:t>
      </w:r>
    </w:p>
    <w:p>
      <w:pPr>
        <w:spacing w:after="0" w:line="9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NORTHERN TRUST CORPORATION</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Perry R. Pero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4120" w:space="200"/>
            <w:col w:w="589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2-14-94</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 its:</w:t>
      </w:r>
    </w:p>
    <w:p>
      <w:pPr>
        <w:spacing w:after="0" w:line="20" w:lineRule="exact"/>
        <w:rPr>
          <w:sz w:val="20"/>
          <w:szCs w:val="20"/>
          <w:color w:val="auto"/>
        </w:rPr>
      </w:pPr>
      <w:r>
        <w:rPr>
          <w:sz w:val="20"/>
          <w:szCs w:val="20"/>
          <w:color w:val="auto"/>
        </w:rPr>
        <w:br w:type="column"/>
      </w:r>
    </w:p>
    <w:p>
      <w:pPr>
        <w:jc w:val="both"/>
        <w:ind w:right="2519"/>
        <w:spacing w:after="0" w:line="420" w:lineRule="auto"/>
        <w:rPr>
          <w:sz w:val="20"/>
          <w:szCs w:val="20"/>
          <w:color w:val="auto"/>
        </w:rPr>
      </w:pPr>
      <w:r>
        <w:rPr>
          <w:rFonts w:ascii="Courier New" w:cs="Courier New" w:eastAsia="Courier New" w:hAnsi="Courier New"/>
          <w:sz w:val="16"/>
          <w:szCs w:val="16"/>
          <w:color w:val="auto"/>
        </w:rPr>
        <w:t>Sr. Executive Vice President ----------------------------</w:t>
      </w:r>
    </w:p>
    <w:p>
      <w:pPr>
        <w:spacing w:after="0" w:line="176" w:lineRule="exact"/>
        <w:rPr>
          <w:sz w:val="20"/>
          <w:szCs w:val="20"/>
          <w:color w:val="auto"/>
        </w:rPr>
      </w:pPr>
    </w:p>
    <w:p>
      <w:pPr>
        <w:sectPr>
          <w:pgSz w:w="11900" w:h="16838" w:orient="portrait"/>
          <w:cols w:equalWidth="0" w:num="4">
            <w:col w:w="640" w:space="220"/>
            <w:col w:w="2220" w:space="720"/>
            <w:col w:w="740" w:space="200"/>
            <w:col w:w="5479"/>
          </w:cols>
          <w:pgMar w:left="240" w:top="691"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The NORTHERN TRUST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Perry R. Pero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6"/>
          <w:szCs w:val="16"/>
          <w:color w:val="auto"/>
        </w:rPr>
        <w:t>As its Sr. Executive Vice President</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NORTHERN TRUST BANK OF ARIZONA, NA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NORTHERN TRUST BANK OF FLORIDA, NA</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Barry G. Hastings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As its Authorized Representative</w:t>
      </w:r>
    </w:p>
    <w:p>
      <w:pPr>
        <w:ind w:left="64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Letter"/>
      <w:start w:val="2"/>
    </w:lvl>
  </w:abstractNum>
  <w:abstractNum w:abstractNumId="6">
    <w:nsid w:val="515F007C"/>
    <w:multiLevelType w:val="hybridMultilevel"/>
    <w:lvl w:ilvl="0">
      <w:lvlJc w:val="left"/>
      <w:lvlText w:val="(%1)"/>
      <w:numFmt w:val="lowerLetter"/>
      <w:start w:val="2"/>
    </w:lvl>
    <w:lvl w:ilvl="1">
      <w:lvlJc w:val="left"/>
      <w:lvlText w:val="(%2)"/>
      <w:numFmt w:val="lowerRoman"/>
      <w:start w:val="1"/>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2019-12-13T07:31:22Z</dcterms:created>
  <dcterms:modified xsi:type="dcterms:W3CDTF">2019-12-13T07:31:22Z</dcterms:modified>
</cp:coreProperties>
</file>