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1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09/19/2008</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1112"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111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8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0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6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280" w:type="dxa"/>
            <w:vAlign w:val="bottom"/>
          </w:tcPr>
          <w:p>
            <w:pPr>
              <w:spacing w:after="0"/>
              <w:rPr>
                <w:sz w:val="11"/>
                <w:szCs w:val="11"/>
                <w:color w:val="auto"/>
              </w:rPr>
            </w:pPr>
          </w:p>
        </w:tc>
        <w:tc>
          <w:tcPr>
            <w:tcW w:w="10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Owned Following</w:t>
            </w:r>
          </w:p>
        </w:tc>
        <w:tc>
          <w:tcPr>
            <w:tcW w:w="10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gridSpan w:val="4"/>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189"/>
              <w:spacing w:after="0"/>
              <w:rPr>
                <w:sz w:val="20"/>
                <w:szCs w:val="20"/>
                <w:color w:val="auto"/>
              </w:rPr>
            </w:pPr>
            <w:r>
              <w:rPr>
                <w:rFonts w:ascii="Times New Roman" w:cs="Times New Roman" w:eastAsia="Times New Roman" w:hAnsi="Times New Roman"/>
                <w:sz w:val="17"/>
                <w:szCs w:val="17"/>
                <w:color w:val="0000FF"/>
              </w:rPr>
              <w:t>315,411</w:t>
            </w:r>
          </w:p>
        </w:tc>
        <w:tc>
          <w:tcPr>
            <w:tcW w:w="280" w:type="dxa"/>
            <w:vAlign w:val="bottom"/>
          </w:tcPr>
          <w:p>
            <w:pPr>
              <w:spacing w:after="0"/>
              <w:rPr>
                <w:sz w:val="23"/>
                <w:szCs w:val="23"/>
                <w:color w:val="auto"/>
              </w:rPr>
            </w:pPr>
          </w:p>
        </w:tc>
        <w:tc>
          <w:tcPr>
            <w:tcW w:w="640" w:type="dxa"/>
            <w:vAlign w:val="bottom"/>
          </w:tcPr>
          <w:p>
            <w:pPr>
              <w:jc w:val="center"/>
              <w:ind w:left="305"/>
              <w:spacing w:after="0"/>
              <w:rPr>
                <w:sz w:val="20"/>
                <w:szCs w:val="20"/>
                <w:color w:val="auto"/>
              </w:rPr>
            </w:pPr>
            <w:r>
              <w:rPr>
                <w:rFonts w:ascii="Times New Roman" w:cs="Times New Roman" w:eastAsia="Times New Roman" w:hAnsi="Times New Roman"/>
                <w:sz w:val="17"/>
                <w:szCs w:val="17"/>
                <w:color w:val="0000FF"/>
              </w:rPr>
              <w:t>D</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3,037.17</w:t>
            </w:r>
          </w:p>
        </w:tc>
        <w:tc>
          <w:tcPr>
            <w:tcW w:w="640" w:type="dxa"/>
            <w:vAlign w:val="bottom"/>
            <w:vMerge w:val="restart"/>
          </w:tcPr>
          <w:p>
            <w:pPr>
              <w:jc w:val="center"/>
              <w:ind w:left="305"/>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spacing w:after="0"/>
              <w:rPr>
                <w:sz w:val="22"/>
                <w:szCs w:val="22"/>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-401(k)</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466.75</w:t>
            </w:r>
          </w:p>
        </w:tc>
        <w:tc>
          <w:tcPr>
            <w:tcW w:w="280" w:type="dxa"/>
            <w:vAlign w:val="bottom"/>
          </w:tcPr>
          <w:p>
            <w:pPr>
              <w:spacing w:after="0"/>
              <w:rPr>
                <w:sz w:val="22"/>
                <w:szCs w:val="22"/>
                <w:color w:val="auto"/>
              </w:rPr>
            </w:pPr>
          </w:p>
        </w:tc>
        <w:tc>
          <w:tcPr>
            <w:tcW w:w="640" w:type="dxa"/>
            <w:vAlign w:val="bottom"/>
            <w:vMerge w:val="restart"/>
          </w:tcPr>
          <w:p>
            <w:pPr>
              <w:jc w:val="center"/>
              <w:ind w:left="305"/>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spacing w:after="0"/>
              <w:rPr>
                <w:sz w:val="22"/>
                <w:szCs w:val="22"/>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vMerge w:val="restart"/>
          </w:tcPr>
          <w:p>
            <w:pPr>
              <w:spacing w:after="0" w:line="283" w:lineRule="exact"/>
              <w:rPr>
                <w:sz w:val="20"/>
                <w:szCs w:val="20"/>
                <w:color w:val="auto"/>
              </w:rPr>
            </w:pPr>
            <w:r>
              <w:rPr>
                <w:rFonts w:ascii="Times New Roman" w:cs="Times New Roman" w:eastAsia="Times New Roman" w:hAnsi="Times New Roman"/>
                <w:sz w:val="32"/>
                <w:szCs w:val="32"/>
                <w:color w:val="0000FF"/>
                <w:w w:val="92"/>
                <w:vertAlign w:val="subscript"/>
              </w:rPr>
              <w:t>PS</w:t>
            </w:r>
            <w:r>
              <w:rPr>
                <w:rFonts w:ascii="Times New Roman" w:cs="Times New Roman" w:eastAsia="Times New Roman" w:hAnsi="Times New Roman"/>
                <w:sz w:val="11"/>
                <w:szCs w:val="11"/>
                <w:color w:val="008000"/>
                <w:w w:val="92"/>
              </w:rPr>
              <w:t>(2)</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vMerge w:val="continue"/>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center"/>
              <w:ind w:left="189"/>
              <w:spacing w:after="0"/>
              <w:rPr>
                <w:sz w:val="20"/>
                <w:szCs w:val="20"/>
                <w:color w:val="auto"/>
              </w:rPr>
            </w:pPr>
            <w:r>
              <w:rPr>
                <w:rFonts w:ascii="Times New Roman" w:cs="Times New Roman" w:eastAsia="Times New Roman" w:hAnsi="Times New Roman"/>
                <w:sz w:val="17"/>
                <w:szCs w:val="17"/>
                <w:color w:val="0000FF"/>
              </w:rPr>
              <w:t>271,550</w:t>
            </w:r>
          </w:p>
        </w:tc>
        <w:tc>
          <w:tcPr>
            <w:tcW w:w="280" w:type="dxa"/>
            <w:vAlign w:val="bottom"/>
          </w:tcPr>
          <w:p>
            <w:pPr>
              <w:spacing w:after="0"/>
              <w:rPr>
                <w:sz w:val="24"/>
                <w:szCs w:val="24"/>
                <w:color w:val="auto"/>
              </w:rPr>
            </w:pPr>
          </w:p>
        </w:tc>
        <w:tc>
          <w:tcPr>
            <w:tcW w:w="640" w:type="dxa"/>
            <w:vAlign w:val="bottom"/>
          </w:tcPr>
          <w:p>
            <w:pPr>
              <w:jc w:val="center"/>
              <w:ind w:left="305"/>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gridSpan w:val="2"/>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1,450</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left="305"/>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6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09/19/2008</w:t>
            </w:r>
          </w:p>
        </w:tc>
        <w:tc>
          <w:tcPr>
            <w:tcW w:w="1180" w:type="dxa"/>
            <w:vAlign w:val="bottom"/>
          </w:tcPr>
          <w:p>
            <w:pPr>
              <w:spacing w:after="0"/>
              <w:rPr>
                <w:sz w:val="22"/>
                <w:szCs w:val="22"/>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40" w:type="dxa"/>
            <w:vAlign w:val="bottom"/>
          </w:tcPr>
          <w:p>
            <w:pPr>
              <w:spacing w:after="0"/>
              <w:rPr>
                <w:sz w:val="22"/>
                <w:szCs w:val="22"/>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293.04</w:t>
            </w:r>
          </w:p>
        </w:tc>
        <w:tc>
          <w:tcPr>
            <w:tcW w:w="320" w:type="dxa"/>
            <w:vAlign w:val="bottom"/>
          </w:tcPr>
          <w:p>
            <w:pPr>
              <w:spacing w:after="0"/>
              <w:rPr>
                <w:sz w:val="22"/>
                <w:szCs w:val="2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293.04</w:t>
            </w:r>
          </w:p>
        </w:tc>
        <w:tc>
          <w:tcPr>
            <w:tcW w:w="8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22.75</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26,613.63</w:t>
            </w:r>
            <w:r>
              <w:rPr>
                <w:rFonts w:ascii="Times New Roman" w:cs="Times New Roman" w:eastAsia="Times New Roman" w:hAnsi="Times New Roman"/>
                <w:sz w:val="22"/>
                <w:szCs w:val="22"/>
                <w:color w:val="008000"/>
                <w:vertAlign w:val="superscript"/>
              </w:rPr>
              <w:t>(6)</w:t>
            </w:r>
          </w:p>
        </w:tc>
        <w:tc>
          <w:tcPr>
            <w:tcW w:w="420" w:type="dxa"/>
            <w:vAlign w:val="bottom"/>
          </w:tcPr>
          <w:p>
            <w:pPr>
              <w:ind w:left="320"/>
              <w:spacing w:after="0"/>
              <w:rPr>
                <w:sz w:val="20"/>
                <w:szCs w:val="20"/>
                <w:color w:val="auto"/>
              </w:rPr>
            </w:pPr>
            <w:r>
              <w:rPr>
                <w:rFonts w:ascii="Times New Roman" w:cs="Times New Roman" w:eastAsia="Times New Roman" w:hAnsi="Times New Roman"/>
                <w:sz w:val="13"/>
                <w:szCs w:val="13"/>
                <w:color w:val="0000FF"/>
                <w:w w:val="84"/>
              </w:rPr>
              <w:t>D</w:t>
            </w: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6-30-08. (Interests in this account are denominated in units. Consequently, share amount shown is an estimate.) This statement does not include changes in beneficial ownership of shares held in this account occurring after 6-30-08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6-30-08. (Interests in this account are denominated in units. Consequently, share amount shown is an estimate.) This statement does not include changes in beneficial ownership of shares held in such account occurring after 6-30-08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family limited partnership of which the reporting person is a general partner. Reporting person disclaims beneficial ownership except to the extent of his pecuniary interest in the partnership.</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M. Drory, Attorney</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09/22/2008</w:t>
            </w:r>
          </w:p>
        </w:tc>
        <w:tc>
          <w:tcPr>
            <w:tcW w:w="0" w:type="dxa"/>
            <w:vAlign w:val="bottom"/>
          </w:tcPr>
          <w:p>
            <w:pPr>
              <w:spacing w:after="0"/>
              <w:rPr>
                <w:sz w:val="1"/>
                <w:szCs w:val="1"/>
                <w:color w:val="auto"/>
              </w:rPr>
            </w:pPr>
          </w:p>
        </w:tc>
      </w:tr>
      <w:tr>
        <w:trPr>
          <w:trHeight w:val="92"/>
        </w:trPr>
        <w:tc>
          <w:tcPr>
            <w:tcW w:w="5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0000FF"/>
              </w:rPr>
              <w:t>In Fact</w:t>
            </w:r>
          </w:p>
        </w:tc>
        <w:tc>
          <w:tcPr>
            <w:tcW w:w="15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0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1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2019-12-16T23:11:54Z</dcterms:created>
  <dcterms:modified xsi:type="dcterms:W3CDTF">2019-12-16T23:11:54Z</dcterms:modified>
</cp:coreProperties>
</file>