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04/15/2005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179,396.17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2,976.61</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455.91</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04/15/2005</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283.26</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283.26</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23.54</w:t>
            </w:r>
          </w:p>
        </w:tc>
        <w:tc>
          <w:tcPr>
            <w:tcW w:w="960" w:type="dxa"/>
            <w:vAlign w:val="bottom"/>
          </w:tcPr>
          <w:p>
            <w:pPr>
              <w:ind w:left="220"/>
              <w:spacing w:after="0"/>
              <w:rPr>
                <w:sz w:val="20"/>
                <w:szCs w:val="20"/>
                <w:color w:val="auto"/>
              </w:rPr>
            </w:pPr>
            <w:r>
              <w:rPr>
                <w:rFonts w:ascii="Arial" w:cs="Arial" w:eastAsia="Arial" w:hAnsi="Arial"/>
                <w:sz w:val="13"/>
                <w:szCs w:val="13"/>
                <w:color w:val="0000FF"/>
              </w:rPr>
              <w:t>17,227.76</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1"/>
                <w:szCs w:val="2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04/18/2005</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2019-12-16T02:30:22Z</dcterms:created>
  <dcterms:modified xsi:type="dcterms:W3CDTF">2019-12-16T02:30:22Z</dcterms:modified>
</cp:coreProperties>
</file>