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39,928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52.93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89,495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39,928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49,567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39,928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39,928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became exercisable in four equal annual installments beginning on January 29, 2017.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11/09/2020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703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2020-11-09T17:14:31Z</dcterms:created>
  <dcterms:modified xsi:type="dcterms:W3CDTF">2020-11-09T17:14:31Z</dcterms:modified>
</cp:coreProperties>
</file>