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6071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0712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ANDERSON STEPHEN A.</w:t>
        </w:r>
      </w:hyperlink>
    </w:p>
    <w:p>
      <w:pPr>
        <w:spacing w:after="0" w:line="30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01/25/2018</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 w:right="740" w:firstLine="2"/>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58"/>
        <w:spacing w:after="0"/>
        <w:rPr>
          <w:sz w:val="20"/>
          <w:szCs w:val="20"/>
          <w:color w:val="auto"/>
        </w:rPr>
      </w:pPr>
      <w:r>
        <w:rPr>
          <w:rFonts w:ascii="Arial" w:cs="Arial" w:eastAsia="Arial" w:hAnsi="Arial"/>
          <w:sz w:val="17"/>
          <w:szCs w:val="17"/>
          <w:color w:val="0000FF"/>
        </w:rPr>
        <w:t>Sr. Vice President</w:t>
      </w:r>
    </w:p>
    <w:p>
      <w:pPr>
        <w:spacing w:after="0" w:line="330" w:lineRule="exact"/>
        <w:rPr>
          <w:sz w:val="24"/>
          <w:szCs w:val="24"/>
          <w:color w:val="auto"/>
        </w:rPr>
      </w:pPr>
    </w:p>
    <w:p>
      <w:pPr>
        <w:sectPr>
          <w:pgSz w:w="11900" w:h="16838" w:orient="portrait"/>
          <w:cols w:equalWidth="0" w:num="3">
            <w:col w:w="3340" w:space="720"/>
            <w:col w:w="3262" w:space="720"/>
            <w:col w:w="3478"/>
          </w:cols>
          <w:pgMar w:left="240" w:top="222" w:right="139" w:bottom="1440" w:gutter="0" w:footer="0" w:header="0"/>
          <w:type w:val="continuous"/>
        </w:sectPr>
      </w:pP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60" w:type="dxa"/>
            <w:vAlign w:val="bottom"/>
            <w:gridSpan w:val="9"/>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DALLAS</w:t>
            </w:r>
          </w:p>
        </w:tc>
        <w:tc>
          <w:tcPr>
            <w:tcW w:w="1220" w:type="dxa"/>
            <w:vAlign w:val="bottom"/>
            <w:gridSpan w:val="2"/>
            <w:vMerge w:val="restart"/>
          </w:tcPr>
          <w:p>
            <w:pPr>
              <w:ind w:left="40"/>
              <w:spacing w:after="0"/>
              <w:rPr>
                <w:sz w:val="20"/>
                <w:szCs w:val="20"/>
                <w:color w:val="auto"/>
              </w:rPr>
            </w:pPr>
            <w:r>
              <w:rPr>
                <w:rFonts w:ascii="Arial" w:cs="Arial" w:eastAsia="Arial" w:hAnsi="Arial"/>
                <w:sz w:val="17"/>
                <w:szCs w:val="17"/>
                <w:color w:val="0000FF"/>
              </w:rPr>
              <w:t>TX</w:t>
            </w:r>
          </w:p>
        </w:tc>
        <w:tc>
          <w:tcPr>
            <w:tcW w:w="1100" w:type="dxa"/>
            <w:vAlign w:val="bottom"/>
            <w:vMerge w:val="restart"/>
          </w:tcPr>
          <w:p>
            <w:pPr>
              <w:ind w:left="100"/>
              <w:spacing w:after="0"/>
              <w:rPr>
                <w:sz w:val="20"/>
                <w:szCs w:val="20"/>
                <w:color w:val="auto"/>
              </w:rPr>
            </w:pPr>
            <w:r>
              <w:rPr>
                <w:rFonts w:ascii="Arial" w:cs="Arial" w:eastAsia="Arial" w:hAnsi="Arial"/>
                <w:sz w:val="17"/>
                <w:szCs w:val="17"/>
                <w:color w:val="0000FF"/>
              </w:rPr>
              <w:t>75243</w:t>
            </w: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7"/>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30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0"/>
                <w:szCs w:val="10"/>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30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304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7"/>
          </w:tcPr>
          <w:p>
            <w:pPr>
              <w:jc w:val="right"/>
              <w:ind w:right="161"/>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4"/>
                <w:szCs w:val="14"/>
                <w:color w:val="auto"/>
              </w:rPr>
            </w:pPr>
          </w:p>
        </w:tc>
        <w:tc>
          <w:tcPr>
            <w:tcW w:w="22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14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Of (D) (Instr. 3, 4 and 5)</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01/25/2018</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14,526</w:t>
            </w:r>
            <w:r>
              <w:rPr>
                <w:rFonts w:ascii="Arial" w:cs="Arial" w:eastAsia="Arial" w:hAnsi="Arial"/>
                <w:sz w:val="21"/>
                <w:szCs w:val="21"/>
                <w:color w:val="008000"/>
                <w:w w:val="83"/>
                <w:vertAlign w:val="superscript"/>
              </w:rPr>
              <w:t>(1)</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6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178,200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20" w:type="dxa"/>
            <w:vAlign w:val="bottom"/>
            <w:gridSpan w:val="3"/>
          </w:tcPr>
          <w:p>
            <w:pPr>
              <w:ind w:left="760"/>
              <w:spacing w:after="0"/>
              <w:rPr>
                <w:sz w:val="20"/>
                <w:szCs w:val="20"/>
                <w:color w:val="auto"/>
              </w:rPr>
            </w:pPr>
            <w:r>
              <w:rPr>
                <w:rFonts w:ascii="Arial" w:cs="Arial" w:eastAsia="Arial" w:hAnsi="Arial"/>
                <w:sz w:val="17"/>
                <w:szCs w:val="17"/>
                <w:color w:val="0000FF"/>
              </w:rPr>
              <w:t>01/26/2018</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0000FF"/>
              </w:rPr>
              <w:t>M</w:t>
            </w:r>
          </w:p>
        </w:tc>
        <w:tc>
          <w:tcPr>
            <w:tcW w:w="2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0000FF"/>
                <w:w w:val="88"/>
              </w:rPr>
              <w:t>41,512</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640" w:type="dxa"/>
            <w:vAlign w:val="bottom"/>
          </w:tcPr>
          <w:p>
            <w:pPr>
              <w:jc w:val="center"/>
              <w:ind w:right="6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44.09</w:t>
            </w:r>
          </w:p>
        </w:tc>
        <w:tc>
          <w:tcPr>
            <w:tcW w:w="40" w:type="dxa"/>
            <w:vAlign w:val="bottom"/>
          </w:tcPr>
          <w:p>
            <w:pPr>
              <w:spacing w:after="0"/>
              <w:rPr>
                <w:sz w:val="22"/>
                <w:szCs w:val="22"/>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7"/>
                <w:szCs w:val="17"/>
                <w:color w:val="0000FF"/>
              </w:rPr>
              <w:t>219,712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20" w:type="dxa"/>
            <w:vAlign w:val="bottom"/>
            <w:gridSpan w:val="3"/>
          </w:tcPr>
          <w:p>
            <w:pPr>
              <w:ind w:left="760"/>
              <w:spacing w:after="0"/>
              <w:rPr>
                <w:sz w:val="20"/>
                <w:szCs w:val="20"/>
                <w:color w:val="auto"/>
              </w:rPr>
            </w:pPr>
            <w:r>
              <w:rPr>
                <w:rFonts w:ascii="Arial" w:cs="Arial" w:eastAsia="Arial" w:hAnsi="Arial"/>
                <w:sz w:val="17"/>
                <w:szCs w:val="17"/>
                <w:color w:val="0000FF"/>
              </w:rPr>
              <w:t>01/26/2018</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0000FF"/>
              </w:rPr>
              <w:t>M</w:t>
            </w:r>
          </w:p>
        </w:tc>
        <w:tc>
          <w:tcPr>
            <w:tcW w:w="2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0000FF"/>
                <w:w w:val="87"/>
              </w:rPr>
              <w:t>100,126</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640" w:type="dxa"/>
            <w:vAlign w:val="bottom"/>
          </w:tcPr>
          <w:p>
            <w:pPr>
              <w:jc w:val="center"/>
              <w:ind w:right="6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53.94</w:t>
            </w:r>
          </w:p>
        </w:tc>
        <w:tc>
          <w:tcPr>
            <w:tcW w:w="40" w:type="dxa"/>
            <w:vAlign w:val="bottom"/>
          </w:tcPr>
          <w:p>
            <w:pPr>
              <w:spacing w:after="0"/>
              <w:rPr>
                <w:sz w:val="22"/>
                <w:szCs w:val="22"/>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7"/>
                <w:szCs w:val="17"/>
                <w:color w:val="0000FF"/>
              </w:rPr>
              <w:t>319,838</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01/26/2018</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141,638</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111.1155</w:t>
            </w:r>
            <w:r>
              <w:rPr>
                <w:rFonts w:ascii="Arial" w:cs="Arial" w:eastAsia="Arial" w:hAnsi="Arial"/>
                <w:sz w:val="21"/>
                <w:szCs w:val="21"/>
                <w:color w:val="008000"/>
                <w:w w:val="84"/>
                <w:vertAlign w:val="superscript"/>
              </w:rPr>
              <w:t>(2)</w:t>
            </w:r>
          </w:p>
        </w:tc>
        <w:tc>
          <w:tcPr>
            <w:tcW w:w="128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178,200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16"/>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60" w:type="dxa"/>
            <w:vAlign w:val="bottom"/>
            <w:gridSpan w:val="14"/>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 of</w:t>
            </w:r>
          </w:p>
        </w:tc>
        <w:tc>
          <w:tcPr>
            <w:tcW w:w="1640" w:type="dxa"/>
            <w:vAlign w:val="bottom"/>
            <w:gridSpan w:val="3"/>
          </w:tcPr>
          <w:p>
            <w:pPr>
              <w:ind w:left="20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41"/>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9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200"/>
              <w:spacing w:after="0" w:line="130"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41"/>
              <w:spacing w:after="0" w:line="130"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640" w:type="dxa"/>
            <w:vAlign w:val="bottom"/>
            <w:gridSpan w:val="3"/>
          </w:tcPr>
          <w:p>
            <w:pPr>
              <w:ind w:left="20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61"/>
              <w:spacing w:after="0" w:line="130" w:lineRule="exact"/>
              <w:rPr>
                <w:sz w:val="20"/>
                <w:szCs w:val="20"/>
                <w:color w:val="auto"/>
              </w:rPr>
            </w:pPr>
            <w:r>
              <w:rPr>
                <w:rFonts w:ascii="Arial" w:cs="Arial" w:eastAsia="Arial" w:hAnsi="Arial"/>
                <w:sz w:val="12"/>
                <w:szCs w:val="12"/>
                <w:b w:val="1"/>
                <w:bCs w:val="1"/>
                <w:color w:val="auto"/>
                <w:w w:val="97"/>
              </w:rPr>
              <w:t>Security</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6"/>
              </w:rPr>
              <w:t>Acquired (A) or</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jc w:val="right"/>
              <w:ind w:right="161"/>
              <w:spacing w:after="0" w:line="130" w:lineRule="exact"/>
              <w:rPr>
                <w:sz w:val="20"/>
                <w:szCs w:val="20"/>
                <w:color w:val="auto"/>
              </w:rPr>
            </w:pPr>
            <w:r>
              <w:rPr>
                <w:rFonts w:ascii="Arial" w:cs="Arial" w:eastAsia="Arial" w:hAnsi="Arial"/>
                <w:sz w:val="12"/>
                <w:szCs w:val="12"/>
                <w:b w:val="1"/>
                <w:bCs w:val="1"/>
                <w:color w:val="auto"/>
                <w:w w:val="97"/>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4 and 5)</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2"/>
              </w:rPr>
              <w:t>Date</w:t>
            </w:r>
          </w:p>
        </w:tc>
        <w:tc>
          <w:tcPr>
            <w:tcW w:w="280" w:type="dxa"/>
            <w:vAlign w:val="bottom"/>
          </w:tcPr>
          <w:p>
            <w:pPr>
              <w:spacing w:after="0"/>
              <w:rPr>
                <w:sz w:val="11"/>
                <w:szCs w:val="11"/>
                <w:color w:val="auto"/>
              </w:rPr>
            </w:pPr>
          </w:p>
        </w:tc>
        <w:tc>
          <w:tcPr>
            <w:tcW w:w="90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(D)</w:t>
            </w:r>
          </w:p>
        </w:tc>
        <w:tc>
          <w:tcPr>
            <w:tcW w:w="164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81"/>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110.15</w:t>
            </w: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01/25/2018</w:t>
            </w:r>
          </w:p>
        </w:tc>
        <w:tc>
          <w:tcPr>
            <w:tcW w:w="1100" w:type="dxa"/>
            <w:vAlign w:val="bottom"/>
          </w:tcPr>
          <w:p>
            <w:pPr>
              <w:spacing w:after="0"/>
              <w:rPr>
                <w:sz w:val="12"/>
                <w:szCs w:val="12"/>
                <w:color w:val="auto"/>
              </w:rPr>
            </w:pPr>
          </w:p>
        </w:tc>
        <w:tc>
          <w:tcPr>
            <w:tcW w:w="62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0000FF"/>
              </w:rPr>
              <w:t>68,908</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vMerge w:val="restart"/>
          </w:tcPr>
          <w:p>
            <w:pPr>
              <w:ind w:left="20"/>
              <w:spacing w:after="0"/>
              <w:rPr>
                <w:sz w:val="20"/>
                <w:szCs w:val="20"/>
                <w:color w:val="auto"/>
              </w:rPr>
            </w:pPr>
            <w:r>
              <w:rPr>
                <w:rFonts w:ascii="Arial" w:cs="Arial" w:eastAsia="Arial" w:hAnsi="Arial"/>
                <w:sz w:val="11"/>
                <w:szCs w:val="11"/>
                <w:color w:val="008000"/>
              </w:rPr>
              <w:t>(3)</w:t>
            </w:r>
          </w:p>
        </w:tc>
        <w:tc>
          <w:tcPr>
            <w:tcW w:w="900" w:type="dxa"/>
            <w:vAlign w:val="bottom"/>
            <w:vMerge w:val="restart"/>
          </w:tcPr>
          <w:p>
            <w:pPr>
              <w:ind w:left="260"/>
              <w:spacing w:after="0"/>
              <w:rPr>
                <w:sz w:val="20"/>
                <w:szCs w:val="20"/>
                <w:color w:val="auto"/>
              </w:rPr>
            </w:pPr>
            <w:r>
              <w:rPr>
                <w:rFonts w:ascii="Arial" w:cs="Arial" w:eastAsia="Arial" w:hAnsi="Arial"/>
                <w:sz w:val="13"/>
                <w:szCs w:val="13"/>
                <w:color w:val="0000FF"/>
                <w:w w:val="95"/>
              </w:rPr>
              <w:t>01/25/2028</w:t>
            </w:r>
          </w:p>
        </w:tc>
        <w:tc>
          <w:tcPr>
            <w:tcW w:w="70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68,908</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68,908</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50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81"/>
              <w:spacing w:after="0"/>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44.09</w:t>
            </w: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01/26/2018</w:t>
            </w:r>
          </w:p>
        </w:tc>
        <w:tc>
          <w:tcPr>
            <w:tcW w:w="1100" w:type="dxa"/>
            <w:vAlign w:val="bottom"/>
          </w:tcPr>
          <w:p>
            <w:pPr>
              <w:spacing w:after="0"/>
              <w:rPr>
                <w:sz w:val="12"/>
                <w:szCs w:val="12"/>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3"/>
            <w:vMerge w:val="restart"/>
          </w:tcPr>
          <w:p>
            <w:pPr>
              <w:jc w:val="right"/>
              <w:ind w:right="360"/>
              <w:spacing w:after="0"/>
              <w:rPr>
                <w:sz w:val="20"/>
                <w:szCs w:val="20"/>
                <w:color w:val="auto"/>
              </w:rPr>
            </w:pPr>
            <w:r>
              <w:rPr>
                <w:rFonts w:ascii="Arial" w:cs="Arial" w:eastAsia="Arial" w:hAnsi="Arial"/>
                <w:sz w:val="13"/>
                <w:szCs w:val="13"/>
                <w:color w:val="0000FF"/>
              </w:rPr>
              <w:t>41,512</w:t>
            </w:r>
          </w:p>
        </w:tc>
        <w:tc>
          <w:tcPr>
            <w:tcW w:w="280" w:type="dxa"/>
            <w:vAlign w:val="bottom"/>
            <w:vMerge w:val="restart"/>
          </w:tcPr>
          <w:p>
            <w:pPr>
              <w:ind w:left="20"/>
              <w:spacing w:after="0"/>
              <w:rPr>
                <w:sz w:val="20"/>
                <w:szCs w:val="20"/>
                <w:color w:val="auto"/>
              </w:rPr>
            </w:pPr>
            <w:r>
              <w:rPr>
                <w:rFonts w:ascii="Arial" w:cs="Arial" w:eastAsia="Arial" w:hAnsi="Arial"/>
                <w:sz w:val="11"/>
                <w:szCs w:val="11"/>
                <w:color w:val="008000"/>
              </w:rPr>
              <w:t>(4)</w:t>
            </w:r>
          </w:p>
        </w:tc>
        <w:tc>
          <w:tcPr>
            <w:tcW w:w="900" w:type="dxa"/>
            <w:vAlign w:val="bottom"/>
            <w:vMerge w:val="restart"/>
          </w:tcPr>
          <w:p>
            <w:pPr>
              <w:ind w:left="260"/>
              <w:spacing w:after="0"/>
              <w:rPr>
                <w:sz w:val="20"/>
                <w:szCs w:val="20"/>
                <w:color w:val="auto"/>
              </w:rPr>
            </w:pPr>
            <w:r>
              <w:rPr>
                <w:rFonts w:ascii="Arial" w:cs="Arial" w:eastAsia="Arial" w:hAnsi="Arial"/>
                <w:sz w:val="13"/>
                <w:szCs w:val="13"/>
                <w:color w:val="0000FF"/>
                <w:w w:val="95"/>
              </w:rPr>
              <w:t>01/23/2024</w:t>
            </w:r>
          </w:p>
        </w:tc>
        <w:tc>
          <w:tcPr>
            <w:tcW w:w="70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41,512</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580" w:type="dxa"/>
            <w:vAlign w:val="bottom"/>
            <w:vMerge w:val="restart"/>
          </w:tcPr>
          <w:p>
            <w:pPr>
              <w:jc w:val="center"/>
              <w:ind w:left="220"/>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50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jc w:val="center"/>
              <w:ind w:left="81"/>
              <w:spacing w:after="0"/>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53.94</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01/26/2018</w:t>
            </w:r>
          </w:p>
        </w:tc>
        <w:tc>
          <w:tcPr>
            <w:tcW w:w="1100" w:type="dxa"/>
            <w:vAlign w:val="bottom"/>
          </w:tcPr>
          <w:p>
            <w:pPr>
              <w:spacing w:after="0"/>
              <w:rPr>
                <w:sz w:val="17"/>
                <w:szCs w:val="17"/>
                <w:color w:val="auto"/>
              </w:rPr>
            </w:pPr>
          </w:p>
        </w:tc>
        <w:tc>
          <w:tcPr>
            <w:tcW w:w="62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3"/>
                <w:szCs w:val="13"/>
                <w:color w:val="0000FF"/>
                <w:w w:val="89"/>
              </w:rPr>
              <w:t>100,126</w:t>
            </w:r>
          </w:p>
        </w:tc>
        <w:tc>
          <w:tcPr>
            <w:tcW w:w="280" w:type="dxa"/>
            <w:vAlign w:val="bottom"/>
          </w:tcPr>
          <w:p>
            <w:pPr>
              <w:ind w:left="20"/>
              <w:spacing w:after="0"/>
              <w:rPr>
                <w:sz w:val="20"/>
                <w:szCs w:val="20"/>
                <w:color w:val="auto"/>
              </w:rPr>
            </w:pPr>
            <w:r>
              <w:rPr>
                <w:rFonts w:ascii="Arial" w:cs="Arial" w:eastAsia="Arial" w:hAnsi="Arial"/>
                <w:sz w:val="11"/>
                <w:szCs w:val="11"/>
                <w:color w:val="008000"/>
              </w:rPr>
              <w:t>(5)</w:t>
            </w:r>
          </w:p>
        </w:tc>
        <w:tc>
          <w:tcPr>
            <w:tcW w:w="900" w:type="dxa"/>
            <w:vAlign w:val="bottom"/>
          </w:tcPr>
          <w:p>
            <w:pPr>
              <w:ind w:left="260"/>
              <w:spacing w:after="0"/>
              <w:rPr>
                <w:sz w:val="20"/>
                <w:szCs w:val="20"/>
                <w:color w:val="auto"/>
              </w:rPr>
            </w:pPr>
            <w:r>
              <w:rPr>
                <w:rFonts w:ascii="Arial" w:cs="Arial" w:eastAsia="Arial" w:hAnsi="Arial"/>
                <w:sz w:val="13"/>
                <w:szCs w:val="13"/>
                <w:color w:val="0000FF"/>
                <w:w w:val="95"/>
              </w:rPr>
              <w:t>01/28/2025</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100,126</w:t>
            </w:r>
          </w:p>
        </w:tc>
        <w:tc>
          <w:tcPr>
            <w:tcW w:w="40" w:type="dxa"/>
            <w:vAlign w:val="bottom"/>
          </w:tcPr>
          <w:p>
            <w:pPr>
              <w:spacing w:after="0"/>
              <w:rPr>
                <w:sz w:val="17"/>
                <w:szCs w:val="17"/>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80" w:type="dxa"/>
            <w:vAlign w:val="bottom"/>
            <w:gridSpan w:val="2"/>
          </w:tcPr>
          <w:p>
            <w:pPr>
              <w:jc w:val="center"/>
              <w:spacing w:after="0"/>
              <w:rPr>
                <w:sz w:val="20"/>
                <w:szCs w:val="20"/>
                <w:color w:val="auto"/>
              </w:rPr>
            </w:pPr>
            <w:r>
              <w:rPr>
                <w:rFonts w:ascii="Arial" w:cs="Arial" w:eastAsia="Arial" w:hAnsi="Arial"/>
                <w:sz w:val="13"/>
                <w:szCs w:val="13"/>
                <w:color w:val="0000FF"/>
                <w:w w:val="89"/>
              </w:rPr>
              <w:t>100,126</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gridSpan w:val="2"/>
          </w:tcPr>
          <w:p>
            <w:pPr>
              <w:ind w:left="60"/>
              <w:spacing w:after="0" w:line="92"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ind w:left="180"/>
              <w:spacing w:after="0" w:line="92"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5" w:lineRule="exact"/>
        <w:rPr>
          <w:rFonts w:ascii="Arial" w:cs="Arial" w:eastAsia="Arial" w:hAnsi="Arial"/>
          <w:sz w:val="13"/>
          <w:szCs w:val="13"/>
          <w:color w:val="008000"/>
        </w:rPr>
      </w:pPr>
    </w:p>
    <w:p>
      <w:pPr>
        <w:ind w:left="40" w:right="2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$110.875 to $111.28.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2019.</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23, 2015.</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2016.</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Muriel C. McFarling,</w:t>
            </w:r>
          </w:p>
        </w:tc>
        <w:tc>
          <w:tcPr>
            <w:tcW w:w="6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01/29/2018</w:t>
            </w:r>
          </w:p>
        </w:tc>
        <w:tc>
          <w:tcPr>
            <w:tcW w:w="0" w:type="dxa"/>
            <w:vAlign w:val="bottom"/>
          </w:tcPr>
          <w:p>
            <w:pPr>
              <w:spacing w:after="0"/>
              <w:rPr>
                <w:sz w:val="1"/>
                <w:szCs w:val="1"/>
                <w:color w:val="auto"/>
              </w:rPr>
            </w:pPr>
          </w:p>
        </w:tc>
      </w:tr>
      <w:tr>
        <w:trPr>
          <w:trHeight w:val="89"/>
        </w:trPr>
        <w:tc>
          <w:tcPr>
            <w:tcW w:w="228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8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2"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AUTHORIZATION</w:t>
      </w:r>
    </w:p>
    <w:p>
      <w:pPr>
        <w:spacing w:after="0" w:line="394" w:lineRule="exact"/>
        <w:rPr>
          <w:sz w:val="20"/>
          <w:szCs w:val="20"/>
          <w:color w:val="auto"/>
        </w:rPr>
      </w:pPr>
    </w:p>
    <w:p>
      <w:pPr>
        <w:ind w:right="2499"/>
        <w:spacing w:after="0" w:line="259" w:lineRule="auto"/>
        <w:rPr>
          <w:sz w:val="20"/>
          <w:szCs w:val="20"/>
          <w:color w:val="auto"/>
        </w:rPr>
      </w:pPr>
      <w:r>
        <w:rPr>
          <w:rFonts w:ascii="Courier New" w:cs="Courier New" w:eastAsia="Courier New" w:hAnsi="Courier New"/>
          <w:sz w:val="16"/>
          <w:szCs w:val="16"/>
          <w:color w:val="auto"/>
        </w:rPr>
        <w:t>I hereby authorize Cynthia Hoff Trochu, Katharine Kane, Muriel C. McFarling, Jane S. Nahra, Leslie O. Mba, Ben M. Carter, and Erin E. Hilton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383" w:lineRule="exact"/>
        <w:rPr>
          <w:sz w:val="20"/>
          <w:szCs w:val="20"/>
          <w:color w:val="auto"/>
        </w:rPr>
      </w:pPr>
    </w:p>
    <w:p>
      <w:pPr>
        <w:ind w:right="2499"/>
        <w:spacing w:after="0" w:line="242"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as of the 24th day of January 2018.</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Stephen A. Anderson</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9257"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2019-12-23T21:11:08Z</dcterms:created>
  <dcterms:modified xsi:type="dcterms:W3CDTF">2019-12-23T21:11:08Z</dcterms:modified>
</cp:coreProperties>
</file>