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95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9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KIRIAKI SAMI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8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01/23/2014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22,681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127,976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44.09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122,999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01/23/2024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122,999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122,999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23, 2015.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Daniel M. Drory, Attorney In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14154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54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46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2019-12-17T02:24:18Z</dcterms:created>
  <dcterms:modified xsi:type="dcterms:W3CDTF">2019-12-17T02:24:18Z</dcterms:modified>
</cp:coreProperties>
</file>