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695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6950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08/09/2005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20,000</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166,783.67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30,000</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196,783.67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60,000</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13.19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256,783.67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2,300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32.15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254,483.67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4,700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32.16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249,783.67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32.17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249,183.67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7,400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32.18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241,783.67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94,100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147,683.67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0"/>
              <w:spacing w:after="0"/>
              <w:rPr>
                <w:sz w:val="20"/>
                <w:szCs w:val="20"/>
                <w:color w:val="auto"/>
              </w:rPr>
            </w:pPr>
            <w:r>
              <w:rPr>
                <w:rFonts w:ascii="Arial" w:cs="Arial" w:eastAsia="Arial" w:hAnsi="Arial"/>
                <w:sz w:val="17"/>
                <w:szCs w:val="17"/>
                <w:color w:val="0000FF"/>
                <w:w w:val="93"/>
              </w:rPr>
              <w:t>08/09/2005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900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32.22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146,783.67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4,874.59</w:t>
            </w:r>
            <w:r>
              <w:rPr>
                <w:rFonts w:ascii="Arial" w:cs="Arial" w:eastAsia="Arial" w:hAnsi="Arial"/>
                <w:sz w:val="22"/>
                <w:szCs w:val="22"/>
                <w:color w:val="008000"/>
                <w:w w:val="87"/>
                <w:vertAlign w:val="superscript"/>
              </w:rPr>
              <w:t>(1)</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2,856.83</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8.47</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08/09/2005</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20,000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01/15/2007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11.56</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08/09/2005</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30,000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01/14/2008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13.19</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08/09/2005</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60,000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06/18/2008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51"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51"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June 18, 1999.</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JANE S. NAHRA,</w:t>
            </w:r>
          </w:p>
        </w:tc>
        <w:tc>
          <w:tcPr>
            <w:tcW w:w="98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08/10/2005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9"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2019-12-16T02:45:13Z</dcterms:created>
  <dcterms:modified xsi:type="dcterms:W3CDTF">2019-12-16T02:45:13Z</dcterms:modified>
</cp:coreProperties>
</file>